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9F" w:rsidRDefault="001D35D5">
      <w:pPr>
        <w:pStyle w:val="a4"/>
      </w:pPr>
      <w:r>
        <w:t>ДОГОВОР-ОФЕРТА</w:t>
      </w:r>
      <w:r>
        <w:rPr>
          <w:spacing w:val="-16"/>
        </w:rPr>
        <w:t xml:space="preserve"> </w:t>
      </w:r>
      <w:r w:rsidR="00BA7BDC">
        <w:t>ООО «Таврида+»</w:t>
      </w:r>
    </w:p>
    <w:p w:rsidR="0081339F" w:rsidRDefault="00BA7BDC">
      <w:pPr>
        <w:pStyle w:val="a4"/>
        <w:spacing w:before="239"/>
        <w:ind w:left="987"/>
      </w:pPr>
      <w:r>
        <w:rPr>
          <w:w w:val="95"/>
        </w:rPr>
        <w:t>Пансионат</w:t>
      </w:r>
      <w:r w:rsidR="001D35D5">
        <w:rPr>
          <w:spacing w:val="23"/>
          <w:w w:val="95"/>
        </w:rPr>
        <w:t xml:space="preserve"> </w:t>
      </w:r>
      <w:r>
        <w:rPr>
          <w:w w:val="95"/>
        </w:rPr>
        <w:t>«Таврида</w:t>
      </w:r>
      <w:r w:rsidR="001D35D5">
        <w:rPr>
          <w:w w:val="95"/>
        </w:rPr>
        <w:t>»,</w:t>
      </w:r>
      <w:r w:rsidR="001D35D5">
        <w:rPr>
          <w:spacing w:val="24"/>
          <w:w w:val="95"/>
        </w:rPr>
        <w:t xml:space="preserve"> </w:t>
      </w:r>
      <w:r w:rsidR="001D35D5">
        <w:rPr>
          <w:w w:val="95"/>
        </w:rPr>
        <w:t>г.</w:t>
      </w:r>
      <w:r w:rsidR="001D35D5">
        <w:rPr>
          <w:spacing w:val="21"/>
          <w:w w:val="95"/>
        </w:rPr>
        <w:t xml:space="preserve"> </w:t>
      </w:r>
      <w:r>
        <w:rPr>
          <w:w w:val="95"/>
        </w:rPr>
        <w:t>Севастополь</w:t>
      </w:r>
      <w:r w:rsidR="001D35D5">
        <w:rPr>
          <w:w w:val="95"/>
        </w:rPr>
        <w:t>.</w:t>
      </w:r>
      <w:r w:rsidR="001D35D5">
        <w:rPr>
          <w:spacing w:val="22"/>
          <w:w w:val="95"/>
        </w:rPr>
        <w:t xml:space="preserve"> </w:t>
      </w:r>
      <w:r w:rsidR="001D35D5">
        <w:rPr>
          <w:w w:val="95"/>
        </w:rPr>
        <w:t>20</w:t>
      </w:r>
      <w:r>
        <w:rPr>
          <w:w w:val="95"/>
        </w:rPr>
        <w:t>24</w:t>
      </w:r>
      <w:r w:rsidR="001D35D5">
        <w:rPr>
          <w:spacing w:val="24"/>
          <w:w w:val="95"/>
        </w:rPr>
        <w:t xml:space="preserve"> </w:t>
      </w:r>
      <w:r w:rsidR="001D35D5">
        <w:rPr>
          <w:w w:val="95"/>
        </w:rPr>
        <w:t>год.</w:t>
      </w:r>
    </w:p>
    <w:p w:rsidR="0081339F" w:rsidRDefault="001D35D5">
      <w:pPr>
        <w:spacing w:before="249"/>
        <w:ind w:left="988" w:right="978"/>
        <w:jc w:val="center"/>
        <w:rPr>
          <w:sz w:val="23"/>
        </w:rPr>
      </w:pPr>
      <w:r>
        <w:rPr>
          <w:sz w:val="23"/>
        </w:rPr>
        <w:t>Начало</w:t>
      </w:r>
      <w:r>
        <w:rPr>
          <w:spacing w:val="18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0"/>
          <w:sz w:val="23"/>
        </w:rPr>
        <w:t xml:space="preserve"> </w:t>
      </w:r>
      <w:r>
        <w:rPr>
          <w:sz w:val="23"/>
        </w:rPr>
        <w:t>оферты:</w:t>
      </w:r>
      <w:r>
        <w:rPr>
          <w:spacing w:val="2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01.01.20</w:t>
      </w:r>
      <w:r w:rsidR="00BA7BDC">
        <w:rPr>
          <w:rFonts w:ascii="Palatino Linotype" w:hAnsi="Palatino Linotype"/>
          <w:b/>
          <w:sz w:val="23"/>
        </w:rPr>
        <w:t>24</w:t>
      </w:r>
      <w:r>
        <w:rPr>
          <w:sz w:val="23"/>
        </w:rPr>
        <w:t>.</w:t>
      </w:r>
      <w:r>
        <w:rPr>
          <w:spacing w:val="19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20"/>
          <w:sz w:val="23"/>
        </w:rPr>
        <w:t xml:space="preserve"> </w:t>
      </w:r>
      <w:r>
        <w:rPr>
          <w:sz w:val="23"/>
        </w:rPr>
        <w:t>действия:</w:t>
      </w:r>
      <w:r>
        <w:rPr>
          <w:spacing w:val="2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неограничен</w:t>
      </w:r>
      <w:r>
        <w:rPr>
          <w:rFonts w:ascii="Palatino Linotype" w:hAnsi="Palatino Linotype"/>
          <w:b/>
          <w:spacing w:val="14"/>
          <w:sz w:val="23"/>
        </w:rPr>
        <w:t xml:space="preserve"> </w:t>
      </w:r>
      <w:r>
        <w:rPr>
          <w:sz w:val="23"/>
        </w:rPr>
        <w:t>(бессрочно).</w:t>
      </w:r>
    </w:p>
    <w:p w:rsidR="0081339F" w:rsidRDefault="0081339F">
      <w:pPr>
        <w:pStyle w:val="a3"/>
        <w:spacing w:before="9"/>
        <w:ind w:left="0"/>
        <w:jc w:val="left"/>
      </w:pPr>
    </w:p>
    <w:p w:rsidR="0081339F" w:rsidRDefault="001D35D5">
      <w:pPr>
        <w:pStyle w:val="a3"/>
        <w:spacing w:before="1" w:line="254" w:lineRule="auto"/>
        <w:ind w:right="221"/>
      </w:pP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предложением</w:t>
      </w:r>
      <w:r>
        <w:rPr>
          <w:spacing w:val="1"/>
          <w:w w:val="105"/>
        </w:rPr>
        <w:t xml:space="preserve"> </w:t>
      </w:r>
      <w:r w:rsidR="00BA7BDC">
        <w:rPr>
          <w:w w:val="105"/>
        </w:rPr>
        <w:t>Общества с ограниченной ответственностью «Таврида+»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достигшим</w:t>
      </w:r>
      <w:r>
        <w:rPr>
          <w:spacing w:val="1"/>
          <w:w w:val="105"/>
        </w:rPr>
        <w:t xml:space="preserve"> </w:t>
      </w:r>
      <w:r>
        <w:rPr>
          <w:w w:val="105"/>
        </w:rPr>
        <w:t>18-летнего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заключить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временному размещению</w:t>
      </w:r>
      <w:r>
        <w:rPr>
          <w:spacing w:val="1"/>
        </w:rPr>
        <w:t xml:space="preserve"> </w:t>
      </w:r>
      <w:r>
        <w:t>(проживанию)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A7BDC">
        <w:t>Пансионате</w:t>
      </w:r>
      <w:r>
        <w:rPr>
          <w:spacing w:val="50"/>
        </w:rPr>
        <w:t xml:space="preserve"> </w:t>
      </w:r>
      <w:r>
        <w:t>«</w:t>
      </w:r>
      <w:r w:rsidR="00BA7BDC">
        <w:t>Таврида</w:t>
      </w:r>
      <w:r>
        <w:t>»,</w:t>
      </w:r>
      <w:r>
        <w:rPr>
          <w:spacing w:val="51"/>
        </w:rPr>
        <w:t xml:space="preserve"> </w:t>
      </w:r>
      <w:r>
        <w:t>расположенному</w:t>
      </w:r>
      <w:r>
        <w:rPr>
          <w:spacing w:val="-48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адресу:</w:t>
      </w:r>
      <w:r>
        <w:rPr>
          <w:spacing w:val="1"/>
          <w:w w:val="105"/>
        </w:rPr>
        <w:t xml:space="preserve"> </w:t>
      </w:r>
      <w:r>
        <w:rPr>
          <w:w w:val="105"/>
        </w:rPr>
        <w:t>РФ,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 w:rsidR="00BA7BDC">
        <w:rPr>
          <w:w w:val="105"/>
        </w:rPr>
        <w:t>Севастополь</w:t>
      </w:r>
      <w:r>
        <w:rPr>
          <w:w w:val="105"/>
        </w:rPr>
        <w:t>,</w:t>
      </w:r>
      <w:r w:rsidR="00BA7BDC">
        <w:rPr>
          <w:w w:val="105"/>
        </w:rPr>
        <w:t xml:space="preserve"> с. </w:t>
      </w:r>
      <w:proofErr w:type="gramStart"/>
      <w:r w:rsidR="00BA7BDC">
        <w:rPr>
          <w:w w:val="105"/>
        </w:rPr>
        <w:t xml:space="preserve">Андреевка, </w:t>
      </w:r>
      <w:r>
        <w:rPr>
          <w:spacing w:val="1"/>
          <w:w w:val="105"/>
        </w:rPr>
        <w:t xml:space="preserve"> </w:t>
      </w:r>
      <w:r>
        <w:rPr>
          <w:w w:val="105"/>
        </w:rPr>
        <w:t>ул.</w:t>
      </w:r>
      <w:proofErr w:type="gramEnd"/>
      <w:r>
        <w:rPr>
          <w:spacing w:val="1"/>
          <w:w w:val="105"/>
        </w:rPr>
        <w:t xml:space="preserve"> </w:t>
      </w:r>
      <w:r w:rsidR="00BA7BDC">
        <w:rPr>
          <w:w w:val="105"/>
        </w:rPr>
        <w:t>Майская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д.</w:t>
      </w:r>
      <w:r w:rsidR="00BA7BDC">
        <w:rPr>
          <w:w w:val="105"/>
        </w:rPr>
        <w:t>58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 w:rsidR="00BA7BDC">
        <w:rPr>
          <w:w w:val="105"/>
        </w:rPr>
        <w:t>Пансионат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 w:rsidR="00BA7BDC">
        <w:rPr>
          <w:w w:val="105"/>
        </w:rPr>
        <w:t xml:space="preserve"> </w:t>
      </w:r>
      <w:r>
        <w:rPr>
          <w:spacing w:val="-51"/>
          <w:w w:val="105"/>
        </w:rPr>
        <w:t xml:space="preserve"> </w:t>
      </w:r>
      <w:r>
        <w:rPr>
          <w:w w:val="105"/>
        </w:rPr>
        <w:t>нижеперечисленных</w:t>
      </w:r>
      <w:r>
        <w:rPr>
          <w:spacing w:val="4"/>
          <w:w w:val="105"/>
        </w:rPr>
        <w:t xml:space="preserve"> </w:t>
      </w:r>
      <w:r>
        <w:rPr>
          <w:w w:val="105"/>
        </w:rPr>
        <w:t>условиях.</w:t>
      </w:r>
    </w:p>
    <w:p w:rsidR="0081339F" w:rsidRDefault="0081339F">
      <w:pPr>
        <w:pStyle w:val="a3"/>
        <w:spacing w:before="9"/>
        <w:ind w:left="0"/>
        <w:jc w:val="left"/>
      </w:pPr>
    </w:p>
    <w:p w:rsidR="0081339F" w:rsidRDefault="001D35D5">
      <w:pPr>
        <w:pStyle w:val="a3"/>
        <w:spacing w:line="254" w:lineRule="auto"/>
        <w:ind w:right="219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"/>
          <w:w w:val="105"/>
        </w:rPr>
        <w:t xml:space="preserve"> </w:t>
      </w:r>
      <w:r>
        <w:rPr>
          <w:w w:val="105"/>
        </w:rPr>
        <w:t>437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офертой.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Договор-оферта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Договор) заключается в особом порядке: путем акцепта Акцептантом настоящей публичной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оферты,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содержащей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Договора,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Сторонами.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-9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имеет</w:t>
      </w:r>
      <w:r>
        <w:rPr>
          <w:spacing w:val="-8"/>
          <w:w w:val="105"/>
        </w:rPr>
        <w:t xml:space="preserve"> </w:t>
      </w:r>
      <w:r>
        <w:rPr>
          <w:w w:val="105"/>
        </w:rPr>
        <w:t>юридическую</w:t>
      </w:r>
      <w:r>
        <w:rPr>
          <w:spacing w:val="-9"/>
          <w:w w:val="105"/>
        </w:rPr>
        <w:t xml:space="preserve"> </w:t>
      </w:r>
      <w:r>
        <w:rPr>
          <w:w w:val="105"/>
        </w:rPr>
        <w:t>силу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со</w:t>
      </w:r>
      <w:r>
        <w:rPr>
          <w:spacing w:val="-8"/>
          <w:w w:val="105"/>
        </w:rPr>
        <w:t xml:space="preserve"> </w:t>
      </w:r>
      <w:r>
        <w:rPr>
          <w:w w:val="105"/>
        </w:rPr>
        <w:t>ст.</w:t>
      </w:r>
      <w:r>
        <w:rPr>
          <w:spacing w:val="-8"/>
          <w:w w:val="105"/>
        </w:rPr>
        <w:t xml:space="preserve"> </w:t>
      </w:r>
      <w:r>
        <w:rPr>
          <w:w w:val="105"/>
        </w:rPr>
        <w:t>434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Кодекса</w:t>
      </w:r>
      <w:r>
        <w:rPr>
          <w:spacing w:val="-5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равносильным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договору,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Сторонами.</w:t>
      </w:r>
      <w:r>
        <w:rPr>
          <w:spacing w:val="-5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8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-8"/>
          <w:w w:val="105"/>
        </w:rPr>
        <w:t xml:space="preserve"> </w:t>
      </w:r>
      <w:r>
        <w:rPr>
          <w:w w:val="105"/>
        </w:rPr>
        <w:t>присоединения.</w:t>
      </w:r>
      <w:r>
        <w:rPr>
          <w:spacing w:val="-6"/>
          <w:w w:val="105"/>
        </w:rPr>
        <w:t xml:space="preserve"> </w:t>
      </w:r>
      <w:r>
        <w:rPr>
          <w:w w:val="105"/>
        </w:rPr>
        <w:t>Фактом,</w:t>
      </w:r>
      <w:r>
        <w:rPr>
          <w:spacing w:val="-9"/>
          <w:w w:val="105"/>
        </w:rPr>
        <w:t xml:space="preserve"> </w:t>
      </w:r>
      <w:r>
        <w:rPr>
          <w:w w:val="105"/>
        </w:rPr>
        <w:t>подтверждающим</w:t>
      </w:r>
      <w:r>
        <w:rPr>
          <w:spacing w:val="-7"/>
          <w:w w:val="105"/>
        </w:rPr>
        <w:t xml:space="preserve"> </w:t>
      </w:r>
      <w:r>
        <w:rPr>
          <w:w w:val="105"/>
        </w:rPr>
        <w:t>полное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1"/>
          <w:w w:val="105"/>
        </w:rPr>
        <w:t xml:space="preserve"> </w:t>
      </w:r>
      <w:r>
        <w:rPr>
          <w:w w:val="105"/>
        </w:rPr>
        <w:t>безоговорочное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ниже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оферты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нажатие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Акцептантом</w:t>
      </w:r>
      <w:r>
        <w:rPr>
          <w:spacing w:val="1"/>
          <w:w w:val="105"/>
        </w:rPr>
        <w:t xml:space="preserve"> </w:t>
      </w:r>
      <w:r>
        <w:rPr>
          <w:w w:val="105"/>
        </w:rPr>
        <w:t>кнопки</w:t>
      </w:r>
      <w:r>
        <w:rPr>
          <w:spacing w:val="1"/>
          <w:w w:val="105"/>
        </w:rPr>
        <w:t xml:space="preserve"> </w:t>
      </w:r>
      <w:r>
        <w:rPr>
          <w:w w:val="105"/>
        </w:rPr>
        <w:t>«Забронировать»,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сайте «</w:t>
      </w:r>
      <w:r w:rsidR="00BA7BDC">
        <w:rPr>
          <w:w w:val="105"/>
        </w:rPr>
        <w:t>Пансионата Таврида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адресу:</w:t>
      </w:r>
      <w:r>
        <w:rPr>
          <w:spacing w:val="1"/>
          <w:w w:val="105"/>
        </w:rPr>
        <w:t xml:space="preserve"> </w:t>
      </w:r>
      <w:r w:rsidR="00BA7BDC" w:rsidRPr="00BA7BDC">
        <w:rPr>
          <w:color w:val="0000FF"/>
          <w:w w:val="105"/>
          <w:u w:val="single" w:color="0000FF"/>
        </w:rPr>
        <w:t>https://andreevka-tavrida.ru/</w:t>
      </w:r>
      <w:r>
        <w:rPr>
          <w:color w:val="0000FF"/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оплата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Акцептантом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Оферента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безналичному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расчетам.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считается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Оферентом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Акцептанта. Акцепт считается полученным Оферентом в момент получения Оферентом от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Акцептанта</w:t>
      </w:r>
      <w:r>
        <w:rPr>
          <w:spacing w:val="-7"/>
          <w:w w:val="105"/>
        </w:rPr>
        <w:t xml:space="preserve"> </w:t>
      </w:r>
      <w:r>
        <w:rPr>
          <w:w w:val="105"/>
        </w:rPr>
        <w:t>заявки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бронирование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гостиничных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-7"/>
          <w:w w:val="105"/>
        </w:rPr>
        <w:t xml:space="preserve"> </w:t>
      </w:r>
      <w:r>
        <w:rPr>
          <w:w w:val="105"/>
        </w:rPr>
        <w:t>поступления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наличных</w:t>
      </w:r>
      <w:r>
        <w:rPr>
          <w:spacing w:val="-51"/>
          <w:w w:val="105"/>
        </w:rPr>
        <w:t xml:space="preserve"> </w:t>
      </w:r>
      <w:r>
        <w:rPr>
          <w:w w:val="105"/>
        </w:rPr>
        <w:t>и/или безналичным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на расчетный</w:t>
      </w:r>
      <w:r>
        <w:rPr>
          <w:spacing w:val="-1"/>
          <w:w w:val="105"/>
        </w:rPr>
        <w:t xml:space="preserve"> </w:t>
      </w:r>
      <w:r>
        <w:rPr>
          <w:w w:val="105"/>
        </w:rPr>
        <w:t>счет/в</w:t>
      </w:r>
      <w:r>
        <w:rPr>
          <w:spacing w:val="1"/>
          <w:w w:val="105"/>
        </w:rPr>
        <w:t xml:space="preserve"> </w:t>
      </w:r>
      <w:r>
        <w:rPr>
          <w:w w:val="105"/>
        </w:rPr>
        <w:t>кассу предприятия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Оферента.</w:t>
      </w:r>
    </w:p>
    <w:p w:rsidR="0081339F" w:rsidRDefault="0081339F">
      <w:pPr>
        <w:pStyle w:val="a3"/>
        <w:spacing w:before="7"/>
        <w:ind w:left="0"/>
        <w:jc w:val="left"/>
        <w:rPr>
          <w:sz w:val="21"/>
        </w:rPr>
      </w:pPr>
    </w:p>
    <w:p w:rsidR="0081339F" w:rsidRDefault="001D35D5">
      <w:pPr>
        <w:pStyle w:val="1"/>
        <w:ind w:left="232" w:firstLine="0"/>
        <w:jc w:val="both"/>
      </w:pPr>
      <w:r>
        <w:rPr>
          <w:w w:val="95"/>
        </w:rPr>
        <w:t>Основные</w:t>
      </w:r>
      <w:r>
        <w:rPr>
          <w:spacing w:val="20"/>
          <w:w w:val="95"/>
        </w:rPr>
        <w:t xml:space="preserve"> </w:t>
      </w:r>
      <w:r>
        <w:rPr>
          <w:w w:val="95"/>
        </w:rPr>
        <w:t>понятия,</w:t>
      </w:r>
      <w:r>
        <w:rPr>
          <w:spacing w:val="21"/>
          <w:w w:val="95"/>
        </w:rPr>
        <w:t xml:space="preserve"> </w:t>
      </w:r>
      <w:r>
        <w:rPr>
          <w:w w:val="95"/>
        </w:rPr>
        <w:t>используемые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настоящем</w:t>
      </w:r>
      <w:r>
        <w:rPr>
          <w:spacing w:val="25"/>
          <w:w w:val="95"/>
        </w:rPr>
        <w:t xml:space="preserve"> </w:t>
      </w:r>
      <w:r>
        <w:rPr>
          <w:w w:val="95"/>
        </w:rPr>
        <w:t>Договоре</w:t>
      </w:r>
      <w:r>
        <w:rPr>
          <w:spacing w:val="21"/>
          <w:w w:val="95"/>
        </w:rPr>
        <w:t xml:space="preserve"> </w:t>
      </w:r>
      <w:r>
        <w:rPr>
          <w:w w:val="95"/>
        </w:rPr>
        <w:t>оферты:</w:t>
      </w:r>
    </w:p>
    <w:p w:rsidR="0081339F" w:rsidRDefault="0081339F">
      <w:pPr>
        <w:pStyle w:val="a3"/>
        <w:spacing w:before="4"/>
        <w:ind w:left="0"/>
        <w:jc w:val="left"/>
        <w:rPr>
          <w:rFonts w:ascii="Palatino Linotype"/>
          <w:b/>
          <w:sz w:val="20"/>
        </w:rPr>
      </w:pPr>
    </w:p>
    <w:p w:rsidR="0081339F" w:rsidRDefault="001B3E5A">
      <w:pPr>
        <w:pStyle w:val="a3"/>
        <w:spacing w:line="256" w:lineRule="auto"/>
        <w:ind w:right="226"/>
      </w:pPr>
      <w:r>
        <w:rPr>
          <w:rFonts w:ascii="Times New Roman" w:hAnsi="Times New Roman"/>
          <w:b/>
          <w:i/>
          <w:w w:val="105"/>
        </w:rPr>
        <w:t>Пансионат</w:t>
      </w:r>
      <w:r w:rsidR="001D35D5">
        <w:rPr>
          <w:rFonts w:ascii="Times New Roman" w:hAnsi="Times New Roman"/>
          <w:b/>
          <w:i/>
          <w:spacing w:val="1"/>
          <w:w w:val="105"/>
        </w:rPr>
        <w:t xml:space="preserve"> </w:t>
      </w:r>
      <w:r w:rsidR="001D35D5">
        <w:rPr>
          <w:w w:val="105"/>
        </w:rPr>
        <w:t>–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имущественный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комплекс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(здание,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часть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здания,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оборудование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и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иное</w:t>
      </w:r>
      <w:r w:rsidR="001D35D5">
        <w:rPr>
          <w:spacing w:val="1"/>
          <w:w w:val="105"/>
        </w:rPr>
        <w:t xml:space="preserve"> </w:t>
      </w:r>
      <w:r w:rsidR="001D35D5">
        <w:rPr>
          <w:w w:val="105"/>
        </w:rPr>
        <w:t>имущество), предназначенный для</w:t>
      </w:r>
      <w:r w:rsidR="001D35D5">
        <w:rPr>
          <w:spacing w:val="2"/>
          <w:w w:val="105"/>
        </w:rPr>
        <w:t xml:space="preserve"> </w:t>
      </w:r>
      <w:r w:rsidR="001D35D5">
        <w:rPr>
          <w:w w:val="105"/>
        </w:rPr>
        <w:t>оказания гостиничных</w:t>
      </w:r>
      <w:r w:rsidR="001D35D5">
        <w:rPr>
          <w:spacing w:val="2"/>
          <w:w w:val="105"/>
        </w:rPr>
        <w:t xml:space="preserve"> </w:t>
      </w:r>
      <w:r w:rsidR="001D35D5">
        <w:rPr>
          <w:w w:val="105"/>
        </w:rPr>
        <w:t>услуг;</w:t>
      </w:r>
    </w:p>
    <w:p w:rsidR="0081339F" w:rsidRDefault="001D35D5">
      <w:pPr>
        <w:pStyle w:val="a3"/>
        <w:spacing w:line="254" w:lineRule="auto"/>
        <w:ind w:right="220"/>
      </w:pPr>
      <w:r>
        <w:rPr>
          <w:rFonts w:ascii="Times New Roman" w:hAnsi="Times New Roman"/>
          <w:b/>
          <w:i/>
          <w:w w:val="105"/>
        </w:rPr>
        <w:t xml:space="preserve">Гостиничные услуги </w:t>
      </w:r>
      <w:r>
        <w:rPr>
          <w:w w:val="105"/>
        </w:rPr>
        <w:t xml:space="preserve">– комплекс услуг по обеспечению </w:t>
      </w:r>
      <w:r w:rsidR="00A7629A">
        <w:rPr>
          <w:w w:val="105"/>
        </w:rPr>
        <w:t>временного проживания в Пансионате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сопутствующие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5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54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54"/>
          <w:w w:val="105"/>
        </w:rPr>
        <w:t xml:space="preserve"> </w:t>
      </w:r>
      <w:r>
        <w:rPr>
          <w:w w:val="105"/>
        </w:rPr>
        <w:t>Оферентом;</w:t>
      </w:r>
      <w:r>
        <w:rPr>
          <w:spacing w:val="-51"/>
          <w:w w:val="105"/>
        </w:rPr>
        <w:t xml:space="preserve"> </w:t>
      </w:r>
      <w:r>
        <w:rPr>
          <w:rFonts w:ascii="Times New Roman" w:hAnsi="Times New Roman"/>
          <w:b/>
          <w:i/>
          <w:w w:val="105"/>
        </w:rPr>
        <w:t xml:space="preserve">Оферент </w:t>
      </w:r>
      <w:r>
        <w:rPr>
          <w:rFonts w:ascii="Trebuchet MS" w:hAnsi="Trebuchet MS"/>
          <w:i/>
          <w:w w:val="105"/>
        </w:rPr>
        <w:t xml:space="preserve">– </w:t>
      </w:r>
      <w:r w:rsidR="001B3E5A">
        <w:rPr>
          <w:w w:val="105"/>
        </w:rPr>
        <w:t>ООО «Таврида+»</w:t>
      </w:r>
      <w:r>
        <w:rPr>
          <w:w w:val="105"/>
        </w:rPr>
        <w:t>, являющийся</w:t>
      </w:r>
      <w:r>
        <w:rPr>
          <w:spacing w:val="-51"/>
          <w:w w:val="105"/>
        </w:rPr>
        <w:t xml:space="preserve"> </w:t>
      </w:r>
      <w:r>
        <w:rPr>
          <w:w w:val="105"/>
        </w:rPr>
        <w:t>собственником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Интернет-ресурса</w:t>
      </w:r>
      <w:r>
        <w:rPr>
          <w:spacing w:val="1"/>
          <w:w w:val="105"/>
        </w:rPr>
        <w:t xml:space="preserve"> </w:t>
      </w:r>
      <w:r w:rsidR="001B3E5A" w:rsidRPr="00BA7BDC">
        <w:rPr>
          <w:color w:val="0000FF"/>
          <w:w w:val="105"/>
          <w:u w:val="single" w:color="0000FF"/>
        </w:rPr>
        <w:t>https://andreevka-tavrida.ru</w:t>
      </w:r>
      <w:r>
        <w:rPr>
          <w:color w:val="0000FF"/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Сайт),</w:t>
      </w:r>
      <w:r>
        <w:rPr>
          <w:spacing w:val="-51"/>
          <w:w w:val="105"/>
        </w:rPr>
        <w:t xml:space="preserve"> </w:t>
      </w:r>
      <w:r>
        <w:rPr>
          <w:w w:val="105"/>
        </w:rPr>
        <w:t>оказывающий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гостиничные</w:t>
      </w:r>
      <w:r>
        <w:rPr>
          <w:spacing w:val="3"/>
          <w:w w:val="105"/>
        </w:rPr>
        <w:t xml:space="preserve"> </w:t>
      </w:r>
      <w:r>
        <w:rPr>
          <w:w w:val="105"/>
        </w:rPr>
        <w:t>услуги;</w:t>
      </w:r>
    </w:p>
    <w:p w:rsidR="0081339F" w:rsidRDefault="001D35D5">
      <w:pPr>
        <w:pStyle w:val="a3"/>
        <w:tabs>
          <w:tab w:val="left" w:pos="9066"/>
        </w:tabs>
        <w:spacing w:line="254" w:lineRule="auto"/>
        <w:ind w:right="222"/>
      </w:pPr>
      <w:r>
        <w:rPr>
          <w:rFonts w:ascii="Times New Roman" w:hAnsi="Times New Roman"/>
          <w:b/>
          <w:i/>
          <w:w w:val="105"/>
        </w:rPr>
        <w:t>Акцептант</w:t>
      </w:r>
      <w:r>
        <w:rPr>
          <w:rFonts w:ascii="Times New Roman" w:hAnsi="Times New Roman"/>
          <w:b/>
          <w:i/>
          <w:spacing w:val="1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(</w:t>
      </w:r>
      <w:r>
        <w:rPr>
          <w:rFonts w:ascii="Times New Roman" w:hAnsi="Times New Roman"/>
          <w:b/>
          <w:i/>
          <w:w w:val="105"/>
        </w:rPr>
        <w:t>Гость</w:t>
      </w:r>
      <w:r>
        <w:rPr>
          <w:rFonts w:ascii="Arial" w:hAnsi="Arial"/>
          <w:b/>
          <w:i/>
          <w:w w:val="105"/>
        </w:rPr>
        <w:t>)</w:t>
      </w:r>
      <w:r>
        <w:rPr>
          <w:rFonts w:ascii="Arial" w:hAnsi="Arial"/>
          <w:b/>
          <w:i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лицо/юридическое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лицо/индивидуальный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достигшее</w:t>
      </w:r>
      <w:r>
        <w:rPr>
          <w:spacing w:val="1"/>
          <w:w w:val="105"/>
        </w:rPr>
        <w:t xml:space="preserve"> </w:t>
      </w:r>
      <w:r>
        <w:rPr>
          <w:w w:val="105"/>
        </w:rPr>
        <w:t>18-летнего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приобрести</w:t>
      </w:r>
      <w:r>
        <w:rPr>
          <w:spacing w:val="-13"/>
          <w:w w:val="105"/>
        </w:rPr>
        <w:t xml:space="preserve"> </w:t>
      </w:r>
      <w:r>
        <w:rPr>
          <w:w w:val="105"/>
        </w:rPr>
        <w:t>либо</w:t>
      </w:r>
      <w:r>
        <w:rPr>
          <w:spacing w:val="-12"/>
          <w:w w:val="105"/>
        </w:rPr>
        <w:t xml:space="preserve"> </w:t>
      </w:r>
      <w:r>
        <w:rPr>
          <w:w w:val="105"/>
        </w:rPr>
        <w:t>заказывающий,</w:t>
      </w:r>
      <w:r>
        <w:rPr>
          <w:spacing w:val="-11"/>
          <w:w w:val="105"/>
        </w:rPr>
        <w:t xml:space="preserve"> </w:t>
      </w:r>
      <w:r>
        <w:rPr>
          <w:w w:val="105"/>
        </w:rPr>
        <w:t>приобретающий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(или)</w:t>
      </w:r>
      <w:r>
        <w:rPr>
          <w:spacing w:val="-12"/>
          <w:w w:val="105"/>
        </w:rPr>
        <w:t xml:space="preserve"> </w:t>
      </w:r>
      <w:r>
        <w:rPr>
          <w:w w:val="105"/>
        </w:rPr>
        <w:t>использующий</w:t>
      </w:r>
      <w:r>
        <w:rPr>
          <w:spacing w:val="-12"/>
          <w:w w:val="105"/>
        </w:rPr>
        <w:t xml:space="preserve"> </w:t>
      </w:r>
      <w:r>
        <w:rPr>
          <w:w w:val="105"/>
        </w:rPr>
        <w:t>гостиничные</w:t>
      </w:r>
      <w:r>
        <w:rPr>
          <w:spacing w:val="-1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51"/>
          <w:w w:val="105"/>
        </w:rPr>
        <w:t xml:space="preserve"> </w:t>
      </w:r>
      <w:r>
        <w:rPr>
          <w:w w:val="105"/>
        </w:rPr>
        <w:t>исключительно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нужд,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w w:val="105"/>
        </w:rPr>
        <w:tab/>
      </w:r>
      <w:r>
        <w:t>деятельности;</w:t>
      </w:r>
    </w:p>
    <w:p w:rsidR="0081339F" w:rsidRDefault="001D35D5">
      <w:pPr>
        <w:pStyle w:val="a3"/>
        <w:jc w:val="left"/>
      </w:pPr>
      <w:r>
        <w:rPr>
          <w:rFonts w:ascii="Times New Roman" w:hAnsi="Times New Roman"/>
          <w:b/>
          <w:i/>
          <w:w w:val="105"/>
        </w:rPr>
        <w:t>Стороны</w:t>
      </w:r>
      <w:r>
        <w:rPr>
          <w:rFonts w:ascii="Times New Roman" w:hAnsi="Times New Roman"/>
          <w:b/>
          <w:i/>
          <w:spacing w:val="28"/>
          <w:w w:val="105"/>
        </w:rPr>
        <w:t xml:space="preserve"> </w:t>
      </w:r>
      <w:r>
        <w:rPr>
          <w:w w:val="105"/>
        </w:rPr>
        <w:t>–</w:t>
      </w:r>
      <w:r>
        <w:rPr>
          <w:spacing w:val="29"/>
          <w:w w:val="105"/>
        </w:rPr>
        <w:t xml:space="preserve"> </w:t>
      </w:r>
      <w:r>
        <w:rPr>
          <w:w w:val="105"/>
        </w:rPr>
        <w:t>Оферент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Акцептант</w:t>
      </w:r>
      <w:r>
        <w:rPr>
          <w:spacing w:val="32"/>
          <w:w w:val="105"/>
        </w:rPr>
        <w:t xml:space="preserve"> </w:t>
      </w:r>
      <w:r>
        <w:rPr>
          <w:w w:val="105"/>
        </w:rPr>
        <w:t>–</w:t>
      </w:r>
      <w:r>
        <w:rPr>
          <w:spacing w:val="29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32"/>
          <w:w w:val="105"/>
        </w:rPr>
        <w:t xml:space="preserve"> </w:t>
      </w:r>
      <w:r>
        <w:rPr>
          <w:w w:val="105"/>
        </w:rPr>
        <w:t>именуемые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33"/>
          <w:w w:val="105"/>
        </w:rPr>
        <w:t xml:space="preserve"> </w:t>
      </w:r>
      <w:r>
        <w:rPr>
          <w:w w:val="105"/>
        </w:rPr>
        <w:t>а</w:t>
      </w:r>
      <w:r>
        <w:rPr>
          <w:spacing w:val="33"/>
          <w:w w:val="105"/>
        </w:rPr>
        <w:t xml:space="preserve"> </w:t>
      </w:r>
      <w:r>
        <w:rPr>
          <w:w w:val="105"/>
        </w:rPr>
        <w:t>по</w:t>
      </w:r>
      <w:r>
        <w:rPr>
          <w:spacing w:val="32"/>
          <w:w w:val="105"/>
        </w:rPr>
        <w:t xml:space="preserve"> </w:t>
      </w:r>
      <w:r>
        <w:rPr>
          <w:w w:val="105"/>
        </w:rPr>
        <w:t>отдельности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-</w:t>
      </w:r>
    </w:p>
    <w:p w:rsidR="0081339F" w:rsidRDefault="001D35D5">
      <w:pPr>
        <w:pStyle w:val="a3"/>
        <w:spacing w:before="14"/>
        <w:jc w:val="left"/>
      </w:pPr>
      <w:r>
        <w:rPr>
          <w:w w:val="105"/>
        </w:rPr>
        <w:t>Сторона;</w:t>
      </w:r>
    </w:p>
    <w:p w:rsidR="0081339F" w:rsidRDefault="001D35D5">
      <w:pPr>
        <w:pStyle w:val="a3"/>
        <w:spacing w:before="16"/>
        <w:jc w:val="left"/>
      </w:pPr>
      <w:r>
        <w:rPr>
          <w:rFonts w:ascii="Times New Roman" w:hAnsi="Times New Roman"/>
          <w:b/>
          <w:i/>
        </w:rPr>
        <w:t>Бронирование</w:t>
      </w:r>
      <w:r>
        <w:rPr>
          <w:rFonts w:ascii="Times New Roman" w:hAnsi="Times New Roman"/>
          <w:b/>
          <w:i/>
          <w:spacing w:val="5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предварительный</w:t>
      </w:r>
      <w:r>
        <w:rPr>
          <w:spacing w:val="54"/>
        </w:rPr>
        <w:t xml:space="preserve"> </w:t>
      </w:r>
      <w:r>
        <w:t>заказ</w:t>
      </w:r>
      <w:r>
        <w:rPr>
          <w:spacing w:val="54"/>
        </w:rPr>
        <w:t xml:space="preserve"> </w:t>
      </w:r>
      <w:r>
        <w:t>мест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(или)</w:t>
      </w:r>
      <w:r>
        <w:rPr>
          <w:spacing w:val="59"/>
        </w:rPr>
        <w:t xml:space="preserve"> </w:t>
      </w:r>
      <w:r>
        <w:t>номеров</w:t>
      </w:r>
      <w:r>
        <w:rPr>
          <w:spacing w:val="56"/>
        </w:rPr>
        <w:t xml:space="preserve"> </w:t>
      </w:r>
      <w:r>
        <w:t>в</w:t>
      </w:r>
      <w:r>
        <w:rPr>
          <w:spacing w:val="62"/>
        </w:rPr>
        <w:t xml:space="preserve"> </w:t>
      </w:r>
      <w:r w:rsidR="00A7629A">
        <w:t>Пансионате</w:t>
      </w:r>
      <w:r>
        <w:rPr>
          <w:spacing w:val="58"/>
        </w:rPr>
        <w:t xml:space="preserve"> </w:t>
      </w:r>
      <w:r>
        <w:t>Акцептантом</w:t>
      </w:r>
    </w:p>
    <w:p w:rsidR="0081339F" w:rsidRDefault="001D35D5">
      <w:pPr>
        <w:pStyle w:val="a3"/>
        <w:spacing w:before="16" w:line="266" w:lineRule="exact"/>
        <w:jc w:val="left"/>
      </w:pPr>
      <w:r>
        <w:t>(Гостем);</w:t>
      </w:r>
    </w:p>
    <w:p w:rsidR="0081339F" w:rsidRDefault="001D35D5">
      <w:pPr>
        <w:pStyle w:val="a3"/>
        <w:spacing w:line="247" w:lineRule="auto"/>
        <w:ind w:right="220"/>
      </w:pPr>
      <w:r>
        <w:rPr>
          <w:rFonts w:ascii="Times New Roman" w:hAnsi="Times New Roman"/>
          <w:b/>
          <w:i/>
        </w:rPr>
        <w:t>Расчетный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час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Palatino Linotype" w:hAnsi="Palatino Linotype"/>
          <w:b/>
        </w:rPr>
        <w:t>–</w:t>
      </w:r>
      <w:r>
        <w:rPr>
          <w:rFonts w:ascii="Palatino Linotype" w:hAnsi="Palatino Linotype"/>
          <w:b/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 w:rsidR="00A7629A">
        <w:t>Пансионатом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окончательных</w:t>
      </w:r>
      <w:r>
        <w:rPr>
          <w:spacing w:val="1"/>
        </w:rPr>
        <w:t xml:space="preserve"> </w:t>
      </w:r>
      <w:r>
        <w:t>взаиморасчетов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Оферентом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Акцептантом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Акцептанта</w:t>
      </w:r>
      <w:r>
        <w:rPr>
          <w:spacing w:val="1"/>
        </w:rPr>
        <w:t xml:space="preserve"> </w:t>
      </w:r>
      <w:r>
        <w:t>(Гостя)</w:t>
      </w:r>
      <w:r>
        <w:rPr>
          <w:spacing w:val="1"/>
        </w:rPr>
        <w:t xml:space="preserve"> </w:t>
      </w:r>
      <w:r>
        <w:t>из</w:t>
      </w:r>
      <w:r>
        <w:rPr>
          <w:spacing w:val="50"/>
        </w:rPr>
        <w:t xml:space="preserve"> </w:t>
      </w:r>
      <w:r w:rsidR="00A7629A">
        <w:t>Пансионата</w:t>
      </w:r>
      <w:r>
        <w:t>.</w:t>
      </w:r>
      <w:r>
        <w:rPr>
          <w:spacing w:val="6"/>
        </w:rPr>
        <w:t xml:space="preserve"> </w:t>
      </w:r>
      <w:r>
        <w:t>Расчетный</w:t>
      </w:r>
      <w:r>
        <w:rPr>
          <w:spacing w:val="6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12:00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местному</w:t>
      </w:r>
      <w:r>
        <w:rPr>
          <w:spacing w:val="7"/>
        </w:rPr>
        <w:t xml:space="preserve"> </w:t>
      </w:r>
      <w:r>
        <w:t>времени.</w:t>
      </w:r>
    </w:p>
    <w:p w:rsidR="0081339F" w:rsidRDefault="0081339F">
      <w:pPr>
        <w:pStyle w:val="a3"/>
        <w:spacing w:before="1"/>
        <w:ind w:left="0"/>
        <w:jc w:val="left"/>
        <w:rPr>
          <w:sz w:val="22"/>
        </w:rPr>
      </w:pPr>
    </w:p>
    <w:p w:rsidR="0081339F" w:rsidRDefault="001D35D5">
      <w:pPr>
        <w:pStyle w:val="1"/>
        <w:numPr>
          <w:ilvl w:val="0"/>
          <w:numId w:val="5"/>
        </w:numPr>
        <w:tabs>
          <w:tab w:val="left" w:pos="4743"/>
        </w:tabs>
        <w:ind w:hanging="361"/>
        <w:jc w:val="left"/>
        <w:rPr>
          <w:rFonts w:ascii="Cambria" w:hAnsi="Cambria"/>
        </w:rPr>
      </w:pPr>
      <w:r>
        <w:rPr>
          <w:w w:val="95"/>
        </w:rPr>
        <w:t>Предмет</w:t>
      </w:r>
      <w:r>
        <w:rPr>
          <w:spacing w:val="10"/>
          <w:w w:val="95"/>
        </w:rPr>
        <w:t xml:space="preserve"> </w:t>
      </w:r>
      <w:r>
        <w:rPr>
          <w:w w:val="95"/>
        </w:rPr>
        <w:t>договора</w:t>
      </w:r>
    </w:p>
    <w:p w:rsidR="0081339F" w:rsidRDefault="0081339F">
      <w:pPr>
        <w:sectPr w:rsidR="0081339F">
          <w:footerReference w:type="default" r:id="rId7"/>
          <w:type w:val="continuous"/>
          <w:pgSz w:w="11910" w:h="16840"/>
          <w:pgMar w:top="440" w:right="480" w:bottom="960" w:left="620" w:header="720" w:footer="772" w:gutter="0"/>
          <w:pgNumType w:start="1"/>
          <w:cols w:space="720"/>
        </w:sectPr>
      </w:pPr>
    </w:p>
    <w:p w:rsidR="0081339F" w:rsidRDefault="001D35D5">
      <w:pPr>
        <w:pStyle w:val="a5"/>
        <w:numPr>
          <w:ilvl w:val="1"/>
          <w:numId w:val="4"/>
        </w:numPr>
        <w:tabs>
          <w:tab w:val="left" w:pos="677"/>
        </w:tabs>
        <w:spacing w:before="63" w:line="237" w:lineRule="auto"/>
        <w:ind w:right="220" w:firstLine="0"/>
        <w:jc w:val="both"/>
        <w:rPr>
          <w:sz w:val="23"/>
        </w:rPr>
      </w:pPr>
      <w:r>
        <w:rPr>
          <w:w w:val="105"/>
          <w:sz w:val="23"/>
        </w:rPr>
        <w:lastRenderedPageBreak/>
        <w:t>По настоящему Договору Оферент обязуется оказать Акцептанту услуги бронирования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номеров,</w:t>
      </w:r>
      <w:r>
        <w:rPr>
          <w:spacing w:val="31"/>
          <w:sz w:val="23"/>
        </w:rPr>
        <w:t xml:space="preserve"> </w:t>
      </w:r>
      <w:r>
        <w:rPr>
          <w:sz w:val="23"/>
        </w:rPr>
        <w:t>а</w:t>
      </w:r>
      <w:r>
        <w:rPr>
          <w:spacing w:val="32"/>
          <w:sz w:val="23"/>
        </w:rPr>
        <w:t xml:space="preserve"> </w:t>
      </w:r>
      <w:r>
        <w:rPr>
          <w:sz w:val="23"/>
        </w:rPr>
        <w:t>также</w:t>
      </w:r>
      <w:r>
        <w:rPr>
          <w:spacing w:val="32"/>
          <w:sz w:val="23"/>
        </w:rPr>
        <w:t xml:space="preserve"> </w:t>
      </w:r>
      <w:r>
        <w:rPr>
          <w:sz w:val="23"/>
        </w:rPr>
        <w:t>гостиничные</w:t>
      </w:r>
      <w:r>
        <w:rPr>
          <w:spacing w:val="3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 w:rsidR="001B3E5A">
        <w:rPr>
          <w:rFonts w:ascii="Palatino Linotype" w:hAnsi="Palatino Linotype"/>
          <w:b/>
          <w:sz w:val="23"/>
        </w:rPr>
        <w:t>Пансионате</w:t>
      </w:r>
      <w:r>
        <w:rPr>
          <w:rFonts w:ascii="Palatino Linotype" w:hAnsi="Palatino Linotype"/>
          <w:b/>
          <w:spacing w:val="2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«</w:t>
      </w:r>
      <w:r w:rsidR="001B3E5A">
        <w:rPr>
          <w:rFonts w:ascii="Palatino Linotype" w:hAnsi="Palatino Linotype"/>
          <w:b/>
          <w:sz w:val="23"/>
        </w:rPr>
        <w:t>Таврида</w:t>
      </w:r>
      <w:r>
        <w:rPr>
          <w:rFonts w:ascii="Palatino Linotype" w:hAnsi="Palatino Linotype"/>
          <w:b/>
          <w:sz w:val="23"/>
        </w:rPr>
        <w:t>»</w:t>
      </w:r>
      <w:r>
        <w:rPr>
          <w:sz w:val="23"/>
        </w:rPr>
        <w:t>,</w:t>
      </w:r>
      <w:r>
        <w:rPr>
          <w:spacing w:val="31"/>
          <w:sz w:val="23"/>
        </w:rPr>
        <w:t xml:space="preserve"> </w:t>
      </w:r>
      <w:r>
        <w:rPr>
          <w:sz w:val="23"/>
        </w:rPr>
        <w:t>(расположенном</w:t>
      </w:r>
      <w:r>
        <w:rPr>
          <w:spacing w:val="-48"/>
          <w:sz w:val="23"/>
        </w:rPr>
        <w:t xml:space="preserve"> </w:t>
      </w:r>
      <w:r>
        <w:rPr>
          <w:w w:val="105"/>
          <w:sz w:val="23"/>
        </w:rPr>
        <w:t xml:space="preserve">по адресу: </w:t>
      </w:r>
      <w:r w:rsidR="001B3E5A">
        <w:rPr>
          <w:w w:val="105"/>
        </w:rPr>
        <w:t>РФ,</w:t>
      </w:r>
      <w:r w:rsidR="001B3E5A">
        <w:rPr>
          <w:spacing w:val="1"/>
          <w:w w:val="105"/>
        </w:rPr>
        <w:t xml:space="preserve"> </w:t>
      </w:r>
      <w:r w:rsidR="001B3E5A">
        <w:rPr>
          <w:w w:val="105"/>
        </w:rPr>
        <w:t>г.</w:t>
      </w:r>
      <w:r w:rsidR="001B3E5A">
        <w:rPr>
          <w:spacing w:val="1"/>
          <w:w w:val="105"/>
        </w:rPr>
        <w:t xml:space="preserve"> </w:t>
      </w:r>
      <w:r w:rsidR="001B3E5A">
        <w:rPr>
          <w:w w:val="105"/>
        </w:rPr>
        <w:t xml:space="preserve">Севастополь, с. </w:t>
      </w:r>
      <w:proofErr w:type="gramStart"/>
      <w:r w:rsidR="001B3E5A">
        <w:rPr>
          <w:w w:val="105"/>
        </w:rPr>
        <w:t xml:space="preserve">Андреевка, </w:t>
      </w:r>
      <w:r w:rsidR="001B3E5A">
        <w:rPr>
          <w:spacing w:val="1"/>
          <w:w w:val="105"/>
        </w:rPr>
        <w:t xml:space="preserve"> </w:t>
      </w:r>
      <w:r w:rsidR="001B3E5A">
        <w:rPr>
          <w:w w:val="105"/>
        </w:rPr>
        <w:t>ул.</w:t>
      </w:r>
      <w:proofErr w:type="gramEnd"/>
      <w:r w:rsidR="001B3E5A">
        <w:rPr>
          <w:spacing w:val="1"/>
          <w:w w:val="105"/>
        </w:rPr>
        <w:t xml:space="preserve"> </w:t>
      </w:r>
      <w:r w:rsidR="001B3E5A">
        <w:rPr>
          <w:w w:val="105"/>
        </w:rPr>
        <w:t>Майская,</w:t>
      </w:r>
      <w:r w:rsidR="001B3E5A">
        <w:rPr>
          <w:spacing w:val="1"/>
          <w:w w:val="105"/>
        </w:rPr>
        <w:t xml:space="preserve"> </w:t>
      </w:r>
      <w:r w:rsidR="001B3E5A">
        <w:rPr>
          <w:w w:val="105"/>
        </w:rPr>
        <w:t>д.58</w:t>
      </w:r>
      <w:r>
        <w:rPr>
          <w:w w:val="105"/>
          <w:sz w:val="23"/>
        </w:rPr>
        <w:t>), а Акцептант обязуется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 xml:space="preserve">принять 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оплатить     услуги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порядке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на  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условиях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настоящего   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81339F" w:rsidRDefault="001D35D5">
      <w:pPr>
        <w:pStyle w:val="a5"/>
        <w:numPr>
          <w:ilvl w:val="1"/>
          <w:numId w:val="4"/>
        </w:numPr>
        <w:tabs>
          <w:tab w:val="left" w:pos="653"/>
          <w:tab w:val="left" w:pos="2331"/>
          <w:tab w:val="left" w:pos="4452"/>
          <w:tab w:val="left" w:pos="5273"/>
          <w:tab w:val="left" w:pos="6924"/>
          <w:tab w:val="left" w:pos="8013"/>
          <w:tab w:val="left" w:pos="9853"/>
        </w:tabs>
        <w:spacing w:before="2" w:line="230" w:lineRule="auto"/>
        <w:ind w:right="219" w:firstLine="0"/>
        <w:jc w:val="both"/>
        <w:rPr>
          <w:sz w:val="23"/>
        </w:rPr>
      </w:pPr>
      <w:r>
        <w:rPr>
          <w:spacing w:val="-1"/>
          <w:w w:val="105"/>
          <w:sz w:val="23"/>
        </w:rPr>
        <w:t>Заказ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заявки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Акцептанта,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поданной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1"/>
          <w:w w:val="10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 xml:space="preserve">Правилами проживания в </w:t>
      </w:r>
      <w:r w:rsidR="001B3E5A">
        <w:rPr>
          <w:rFonts w:ascii="Palatino Linotype" w:hAnsi="Palatino Linotype"/>
          <w:b/>
          <w:sz w:val="23"/>
        </w:rPr>
        <w:t>Пансионате</w:t>
      </w:r>
      <w:r w:rsidR="001B3E5A">
        <w:rPr>
          <w:rFonts w:ascii="Palatino Linotype" w:hAnsi="Palatino Linotype"/>
          <w:b/>
          <w:spacing w:val="24"/>
          <w:sz w:val="23"/>
        </w:rPr>
        <w:t xml:space="preserve"> </w:t>
      </w:r>
      <w:r w:rsidR="001B3E5A">
        <w:rPr>
          <w:rFonts w:ascii="Palatino Linotype" w:hAnsi="Palatino Linotype"/>
          <w:b/>
          <w:sz w:val="23"/>
        </w:rPr>
        <w:t>«Таврида»</w:t>
      </w:r>
      <w:r>
        <w:rPr>
          <w:sz w:val="23"/>
        </w:rPr>
        <w:t>, являющимися неотъемлемой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 xml:space="preserve">частью настоящего Договора (Правила </w:t>
      </w:r>
      <w:r>
        <w:rPr>
          <w:w w:val="105"/>
          <w:sz w:val="23"/>
        </w:rPr>
        <w:t xml:space="preserve">проживания в </w:t>
      </w:r>
      <w:r w:rsidR="001B3E5A">
        <w:rPr>
          <w:rFonts w:ascii="Palatino Linotype" w:hAnsi="Palatino Linotype"/>
          <w:b/>
          <w:sz w:val="23"/>
        </w:rPr>
        <w:t>Пансионате</w:t>
      </w:r>
      <w:r w:rsidR="001B3E5A">
        <w:rPr>
          <w:rFonts w:ascii="Palatino Linotype" w:hAnsi="Palatino Linotype"/>
          <w:b/>
          <w:spacing w:val="24"/>
          <w:sz w:val="23"/>
        </w:rPr>
        <w:t xml:space="preserve"> </w:t>
      </w:r>
      <w:r w:rsidR="001B3E5A">
        <w:rPr>
          <w:rFonts w:ascii="Palatino Linotype" w:hAnsi="Palatino Linotype"/>
          <w:b/>
          <w:sz w:val="23"/>
        </w:rPr>
        <w:t>«Таврида»</w:t>
      </w:r>
      <w:r>
        <w:rPr>
          <w:rFonts w:ascii="Palatino Linotype" w:hAnsi="Palatino Linotype"/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Оферента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адресу:</w:t>
      </w:r>
      <w:r>
        <w:rPr>
          <w:color w:val="0000FF"/>
          <w:spacing w:val="1"/>
          <w:w w:val="105"/>
          <w:sz w:val="23"/>
        </w:rPr>
        <w:t xml:space="preserve"> </w:t>
      </w:r>
      <w:r w:rsidR="001B3E5A" w:rsidRPr="00BA7BDC">
        <w:rPr>
          <w:color w:val="0000FF"/>
          <w:w w:val="105"/>
          <w:u w:val="single" w:color="0000FF"/>
        </w:rPr>
        <w:t>https://andreevka-tavrida.ru</w:t>
      </w:r>
      <w:r>
        <w:rPr>
          <w:rFonts w:ascii="Palatino Linotype" w:hAnsi="Palatino Linotype"/>
          <w:b/>
          <w:w w:val="105"/>
          <w:sz w:val="23"/>
        </w:rPr>
        <w:t>,</w:t>
      </w:r>
      <w:r>
        <w:rPr>
          <w:rFonts w:ascii="Palatino Linotype" w:hAnsi="Palatino Linotype"/>
          <w:b/>
          <w:spacing w:val="1"/>
          <w:w w:val="105"/>
          <w:sz w:val="23"/>
        </w:rPr>
        <w:t xml:space="preserve"> </w:t>
      </w:r>
      <w:r>
        <w:rPr>
          <w:rFonts w:ascii="Palatino Linotype" w:hAnsi="Palatino Linotype"/>
          <w:b/>
          <w:w w:val="105"/>
          <w:sz w:val="23"/>
        </w:rPr>
        <w:t>в</w:t>
      </w:r>
      <w:r>
        <w:rPr>
          <w:rFonts w:ascii="Palatino Linotype" w:hAnsi="Palatino Linotype"/>
          <w:b/>
          <w:spacing w:val="1"/>
          <w:w w:val="105"/>
          <w:sz w:val="23"/>
        </w:rPr>
        <w:t xml:space="preserve"> </w:t>
      </w:r>
      <w:r>
        <w:rPr>
          <w:rFonts w:ascii="Palatino Linotype" w:hAnsi="Palatino Linotype"/>
          <w:b/>
          <w:w w:val="105"/>
          <w:sz w:val="23"/>
        </w:rPr>
        <w:t>Гостевой</w:t>
      </w:r>
      <w:r>
        <w:rPr>
          <w:rFonts w:ascii="Palatino Linotype" w:hAnsi="Palatino Linotype"/>
          <w:b/>
          <w:spacing w:val="1"/>
          <w:w w:val="105"/>
          <w:sz w:val="23"/>
        </w:rPr>
        <w:t xml:space="preserve"> </w:t>
      </w:r>
      <w:r>
        <w:rPr>
          <w:rFonts w:ascii="Palatino Linotype" w:hAnsi="Palatino Linotype"/>
          <w:b/>
          <w:w w:val="105"/>
          <w:sz w:val="23"/>
        </w:rPr>
        <w:t>папке,</w:t>
      </w:r>
      <w:r>
        <w:rPr>
          <w:rFonts w:ascii="Palatino Linotype" w:hAnsi="Palatino Linotype"/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помещении,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предназначенном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w w:val="105"/>
          <w:sz w:val="23"/>
        </w:rPr>
        <w:tab/>
      </w:r>
      <w:proofErr w:type="gramStart"/>
      <w:r>
        <w:rPr>
          <w:w w:val="105"/>
          <w:sz w:val="23"/>
        </w:rPr>
        <w:t>проживания,</w:t>
      </w:r>
      <w:r>
        <w:rPr>
          <w:w w:val="105"/>
          <w:sz w:val="23"/>
        </w:rPr>
        <w:tab/>
      </w:r>
      <w:proofErr w:type="gramEnd"/>
      <w:r>
        <w:rPr>
          <w:w w:val="105"/>
          <w:sz w:val="23"/>
        </w:rPr>
        <w:t>в</w:t>
      </w:r>
      <w:r>
        <w:rPr>
          <w:w w:val="105"/>
          <w:sz w:val="23"/>
        </w:rPr>
        <w:tab/>
        <w:t>удобном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обозрения</w:t>
      </w:r>
      <w:r>
        <w:rPr>
          <w:w w:val="105"/>
          <w:sz w:val="23"/>
        </w:rPr>
        <w:tab/>
      </w:r>
      <w:r>
        <w:rPr>
          <w:spacing w:val="-1"/>
          <w:sz w:val="23"/>
        </w:rPr>
        <w:t>месте).</w:t>
      </w:r>
    </w:p>
    <w:p w:rsidR="0081339F" w:rsidRDefault="001D35D5">
      <w:pPr>
        <w:pStyle w:val="a5"/>
        <w:numPr>
          <w:ilvl w:val="1"/>
          <w:numId w:val="4"/>
        </w:numPr>
        <w:tabs>
          <w:tab w:val="left" w:pos="771"/>
        </w:tabs>
        <w:spacing w:line="247" w:lineRule="auto"/>
        <w:ind w:right="219" w:firstLine="0"/>
        <w:jc w:val="both"/>
        <w:rPr>
          <w:sz w:val="23"/>
        </w:rPr>
      </w:pPr>
      <w:r>
        <w:rPr>
          <w:w w:val="105"/>
          <w:sz w:val="23"/>
        </w:rPr>
        <w:t>Осуществляя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конклюдентные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Акцептант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частичную или полную (стопроцентную) предварительную оплату услуг. Акцептант вправе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отозвать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согласие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предусмотренном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РФ.</w:t>
      </w:r>
    </w:p>
    <w:p w:rsidR="0081339F" w:rsidRDefault="001D35D5">
      <w:pPr>
        <w:pStyle w:val="a5"/>
        <w:numPr>
          <w:ilvl w:val="1"/>
          <w:numId w:val="4"/>
        </w:numPr>
        <w:tabs>
          <w:tab w:val="left" w:pos="687"/>
          <w:tab w:val="left" w:pos="2214"/>
          <w:tab w:val="left" w:pos="4132"/>
          <w:tab w:val="left" w:pos="6563"/>
          <w:tab w:val="left" w:pos="8909"/>
        </w:tabs>
        <w:spacing w:line="237" w:lineRule="auto"/>
        <w:ind w:right="219" w:firstLine="0"/>
        <w:jc w:val="both"/>
        <w:rPr>
          <w:sz w:val="23"/>
        </w:rPr>
      </w:pPr>
      <w:r>
        <w:rPr>
          <w:sz w:val="23"/>
        </w:rPr>
        <w:t>Оферент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заявки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оказать</w:t>
      </w:r>
      <w:r>
        <w:rPr>
          <w:sz w:val="23"/>
        </w:rPr>
        <w:tab/>
        <w:t>услуги</w:t>
      </w:r>
      <w:r>
        <w:rPr>
          <w:sz w:val="23"/>
        </w:rPr>
        <w:tab/>
        <w:t>(отсутствия</w:t>
      </w:r>
      <w:r>
        <w:rPr>
          <w:sz w:val="23"/>
        </w:rPr>
        <w:tab/>
        <w:t>свободных</w:t>
      </w:r>
      <w:r>
        <w:rPr>
          <w:sz w:val="23"/>
        </w:rPr>
        <w:tab/>
        <w:t>номеров/мест).</w:t>
      </w:r>
    </w:p>
    <w:p w:rsidR="0081339F" w:rsidRDefault="001D35D5">
      <w:pPr>
        <w:pStyle w:val="a5"/>
        <w:numPr>
          <w:ilvl w:val="1"/>
          <w:numId w:val="4"/>
        </w:numPr>
        <w:tabs>
          <w:tab w:val="left" w:pos="706"/>
        </w:tabs>
        <w:spacing w:line="249" w:lineRule="auto"/>
        <w:ind w:right="219" w:firstLine="0"/>
        <w:jc w:val="both"/>
        <w:rPr>
          <w:sz w:val="23"/>
        </w:rPr>
      </w:pPr>
      <w:r>
        <w:rPr>
          <w:sz w:val="23"/>
        </w:rPr>
        <w:t>Бронирование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считается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Акцептантом</w:t>
      </w:r>
      <w:r>
        <w:rPr>
          <w:spacing w:val="1"/>
          <w:sz w:val="23"/>
        </w:rPr>
        <w:t xml:space="preserve"> </w:t>
      </w:r>
      <w:r>
        <w:rPr>
          <w:sz w:val="23"/>
        </w:rPr>
        <w:t>(Гостем)</w:t>
      </w:r>
      <w:r>
        <w:rPr>
          <w:spacing w:val="1"/>
          <w:sz w:val="23"/>
        </w:rPr>
        <w:t xml:space="preserve"> </w:t>
      </w:r>
      <w:r>
        <w:rPr>
          <w:sz w:val="23"/>
        </w:rPr>
        <w:t>уведомления,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содержащего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51"/>
          <w:sz w:val="23"/>
        </w:rPr>
        <w:t xml:space="preserve"> </w:t>
      </w:r>
      <w:r>
        <w:rPr>
          <w:sz w:val="23"/>
        </w:rPr>
        <w:t>фирменном</w:t>
      </w:r>
      <w:r>
        <w:rPr>
          <w:spacing w:val="51"/>
          <w:sz w:val="23"/>
        </w:rPr>
        <w:t xml:space="preserve"> </w:t>
      </w:r>
      <w:r>
        <w:rPr>
          <w:sz w:val="23"/>
        </w:rPr>
        <w:t>наименовании</w:t>
      </w:r>
      <w:r>
        <w:rPr>
          <w:spacing w:val="51"/>
          <w:sz w:val="23"/>
        </w:rPr>
        <w:t xml:space="preserve"> </w:t>
      </w:r>
      <w:r>
        <w:rPr>
          <w:sz w:val="23"/>
        </w:rPr>
        <w:t>Оферента,</w:t>
      </w:r>
      <w:r>
        <w:rPr>
          <w:spacing w:val="51"/>
          <w:sz w:val="23"/>
        </w:rPr>
        <w:t xml:space="preserve"> </w:t>
      </w:r>
      <w:r>
        <w:rPr>
          <w:sz w:val="23"/>
        </w:rPr>
        <w:t>Акцептанте</w:t>
      </w:r>
      <w:r>
        <w:rPr>
          <w:spacing w:val="1"/>
          <w:sz w:val="23"/>
        </w:rPr>
        <w:t xml:space="preserve"> </w:t>
      </w:r>
      <w:r>
        <w:rPr>
          <w:sz w:val="23"/>
        </w:rPr>
        <w:t>(Госте), категории (виде) заказанного номера и о его цене, об условиях бронирования, о сроках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проживания</w:t>
      </w:r>
      <w:r>
        <w:rPr>
          <w:spacing w:val="7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Гостевом</w:t>
      </w:r>
      <w:r>
        <w:rPr>
          <w:spacing w:val="8"/>
          <w:sz w:val="23"/>
        </w:rPr>
        <w:t xml:space="preserve"> </w:t>
      </w:r>
      <w:r>
        <w:rPr>
          <w:sz w:val="23"/>
        </w:rPr>
        <w:t>доме.</w:t>
      </w:r>
    </w:p>
    <w:p w:rsidR="0081339F" w:rsidRDefault="001D35D5">
      <w:pPr>
        <w:pStyle w:val="1"/>
        <w:numPr>
          <w:ilvl w:val="0"/>
          <w:numId w:val="5"/>
        </w:numPr>
        <w:tabs>
          <w:tab w:val="left" w:pos="4585"/>
        </w:tabs>
        <w:spacing w:before="235"/>
        <w:ind w:left="4584" w:hanging="361"/>
        <w:jc w:val="left"/>
        <w:rPr>
          <w:rFonts w:ascii="Cambria" w:hAnsi="Cambria"/>
        </w:rPr>
      </w:pPr>
      <w:r>
        <w:rPr>
          <w:w w:val="95"/>
        </w:rPr>
        <w:t>Обязанности</w:t>
      </w:r>
      <w:r>
        <w:rPr>
          <w:spacing w:val="7"/>
          <w:w w:val="95"/>
        </w:rPr>
        <w:t xml:space="preserve"> </w:t>
      </w:r>
      <w:r>
        <w:rPr>
          <w:w w:val="95"/>
        </w:rPr>
        <w:t>Сторон</w:t>
      </w:r>
    </w:p>
    <w:p w:rsidR="0081339F" w:rsidRDefault="001D35D5">
      <w:pPr>
        <w:pStyle w:val="a5"/>
        <w:numPr>
          <w:ilvl w:val="1"/>
          <w:numId w:val="3"/>
        </w:numPr>
        <w:tabs>
          <w:tab w:val="left" w:pos="636"/>
        </w:tabs>
        <w:spacing w:before="249" w:line="296" w:lineRule="exact"/>
        <w:jc w:val="both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w w:val="95"/>
          <w:sz w:val="23"/>
        </w:rPr>
        <w:t>Оферент</w:t>
      </w:r>
      <w:r>
        <w:rPr>
          <w:rFonts w:ascii="Palatino Linotype" w:hAnsi="Palatino Linotype"/>
          <w:b/>
          <w:spacing w:val="13"/>
          <w:w w:val="95"/>
          <w:sz w:val="23"/>
        </w:rPr>
        <w:t xml:space="preserve"> </w:t>
      </w:r>
      <w:r>
        <w:rPr>
          <w:rFonts w:ascii="Palatino Linotype" w:hAnsi="Palatino Linotype"/>
          <w:b/>
          <w:w w:val="95"/>
          <w:sz w:val="23"/>
        </w:rPr>
        <w:t>обязан:</w:t>
      </w:r>
    </w:p>
    <w:p w:rsidR="0081339F" w:rsidRDefault="001D35D5">
      <w:pPr>
        <w:pStyle w:val="a5"/>
        <w:numPr>
          <w:ilvl w:val="2"/>
          <w:numId w:val="3"/>
        </w:numPr>
        <w:tabs>
          <w:tab w:val="left" w:pos="840"/>
        </w:tabs>
        <w:spacing w:line="237" w:lineRule="auto"/>
        <w:ind w:right="223" w:firstLine="0"/>
        <w:jc w:val="both"/>
        <w:rPr>
          <w:sz w:val="23"/>
        </w:rPr>
      </w:pPr>
      <w:r>
        <w:rPr>
          <w:w w:val="105"/>
          <w:sz w:val="23"/>
        </w:rPr>
        <w:t>Своевременно предоставить Акцептанту необходимую и достоверную информацию 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услугах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ценах,   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обеспечивающую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возможность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их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правильного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адресу:</w:t>
      </w:r>
      <w:r>
        <w:rPr>
          <w:color w:val="0000FF"/>
          <w:spacing w:val="1"/>
          <w:w w:val="105"/>
          <w:sz w:val="23"/>
        </w:rPr>
        <w:t xml:space="preserve"> </w:t>
      </w:r>
      <w:r w:rsidR="001B3E5A" w:rsidRPr="00BA7BDC">
        <w:rPr>
          <w:color w:val="0000FF"/>
          <w:w w:val="105"/>
          <w:u w:val="single" w:color="0000FF"/>
        </w:rPr>
        <w:t>https://andreevka-tavrida.ru</w:t>
      </w:r>
      <w:r>
        <w:rPr>
          <w:rFonts w:ascii="Palatino Linotype" w:hAnsi="Palatino Linotype"/>
          <w:b/>
          <w:w w:val="105"/>
          <w:sz w:val="23"/>
        </w:rPr>
        <w:t>,</w:t>
      </w:r>
      <w:r>
        <w:rPr>
          <w:rFonts w:ascii="Palatino Linotype" w:hAnsi="Palatino Linotype"/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помещении,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предназначенном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проживания,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удобном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обозрения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месте.</w:t>
      </w:r>
    </w:p>
    <w:p w:rsidR="0081339F" w:rsidRDefault="001D35D5">
      <w:pPr>
        <w:pStyle w:val="a5"/>
        <w:numPr>
          <w:ilvl w:val="2"/>
          <w:numId w:val="3"/>
        </w:numPr>
        <w:tabs>
          <w:tab w:val="left" w:pos="876"/>
        </w:tabs>
        <w:spacing w:line="237" w:lineRule="auto"/>
        <w:ind w:right="224" w:firstLine="0"/>
        <w:jc w:val="both"/>
        <w:rPr>
          <w:sz w:val="23"/>
        </w:rPr>
      </w:pPr>
      <w:r>
        <w:rPr>
          <w:w w:val="105"/>
          <w:sz w:val="23"/>
        </w:rPr>
        <w:t>Довести до сведения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Акцептанта перечень 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входят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цену требуемой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81339F" w:rsidRDefault="001D35D5">
      <w:pPr>
        <w:pStyle w:val="a5"/>
        <w:numPr>
          <w:ilvl w:val="2"/>
          <w:numId w:val="3"/>
        </w:numPr>
        <w:tabs>
          <w:tab w:val="left" w:pos="811"/>
          <w:tab w:val="left" w:pos="2248"/>
          <w:tab w:val="left" w:pos="3815"/>
          <w:tab w:val="left" w:pos="5782"/>
          <w:tab w:val="left" w:pos="6855"/>
          <w:tab w:val="left" w:pos="8485"/>
          <w:tab w:val="left" w:pos="9934"/>
        </w:tabs>
        <w:spacing w:line="237" w:lineRule="auto"/>
        <w:ind w:right="222" w:firstLine="0"/>
        <w:jc w:val="both"/>
        <w:rPr>
          <w:sz w:val="23"/>
        </w:rPr>
      </w:pPr>
      <w:r>
        <w:rPr>
          <w:sz w:val="23"/>
        </w:rPr>
        <w:t>Оферент не вправе без согласия Акцептанта выполнять дополнительные услуги за плату.</w:t>
      </w:r>
      <w:r>
        <w:rPr>
          <w:spacing w:val="1"/>
          <w:sz w:val="23"/>
        </w:rPr>
        <w:t xml:space="preserve"> </w:t>
      </w:r>
      <w:r>
        <w:rPr>
          <w:sz w:val="23"/>
        </w:rPr>
        <w:t>Акцептант</w:t>
      </w:r>
      <w:r>
        <w:rPr>
          <w:sz w:val="23"/>
        </w:rPr>
        <w:tab/>
        <w:t>вправе</w:t>
      </w:r>
      <w:r>
        <w:rPr>
          <w:sz w:val="23"/>
        </w:rPr>
        <w:tab/>
        <w:t>отказаться</w:t>
      </w:r>
      <w:r>
        <w:rPr>
          <w:sz w:val="23"/>
        </w:rPr>
        <w:tab/>
        <w:t>от</w:t>
      </w:r>
      <w:r>
        <w:rPr>
          <w:sz w:val="23"/>
        </w:rPr>
        <w:tab/>
        <w:t>оплаты</w:t>
      </w:r>
      <w:r>
        <w:rPr>
          <w:sz w:val="23"/>
        </w:rPr>
        <w:tab/>
        <w:t>таких</w:t>
      </w:r>
      <w:r>
        <w:rPr>
          <w:sz w:val="23"/>
        </w:rPr>
        <w:tab/>
        <w:t>услуг.</w:t>
      </w:r>
    </w:p>
    <w:p w:rsidR="0081339F" w:rsidRDefault="001D35D5">
      <w:pPr>
        <w:pStyle w:val="1"/>
        <w:numPr>
          <w:ilvl w:val="1"/>
          <w:numId w:val="3"/>
        </w:numPr>
        <w:tabs>
          <w:tab w:val="left" w:pos="636"/>
        </w:tabs>
        <w:spacing w:line="288" w:lineRule="exact"/>
        <w:jc w:val="both"/>
      </w:pPr>
      <w:r>
        <w:rPr>
          <w:w w:val="95"/>
        </w:rPr>
        <w:t>Акцептант</w:t>
      </w:r>
      <w:r>
        <w:rPr>
          <w:spacing w:val="13"/>
          <w:w w:val="95"/>
        </w:rPr>
        <w:t xml:space="preserve"> </w:t>
      </w:r>
      <w:r>
        <w:rPr>
          <w:w w:val="95"/>
        </w:rPr>
        <w:t>обязан:</w:t>
      </w:r>
    </w:p>
    <w:p w:rsidR="0081339F" w:rsidRDefault="001D35D5">
      <w:pPr>
        <w:pStyle w:val="a5"/>
        <w:numPr>
          <w:ilvl w:val="2"/>
          <w:numId w:val="3"/>
        </w:numPr>
        <w:tabs>
          <w:tab w:val="left" w:pos="888"/>
        </w:tabs>
        <w:spacing w:line="237" w:lineRule="auto"/>
        <w:ind w:right="222" w:firstLine="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51"/>
          <w:sz w:val="23"/>
        </w:rPr>
        <w:t xml:space="preserve"> </w:t>
      </w:r>
      <w:r>
        <w:rPr>
          <w:sz w:val="23"/>
        </w:rPr>
        <w:t>бронирования,</w:t>
      </w:r>
      <w:r>
        <w:rPr>
          <w:spacing w:val="51"/>
          <w:sz w:val="23"/>
        </w:rPr>
        <w:t xml:space="preserve"> </w:t>
      </w:r>
      <w:r>
        <w:rPr>
          <w:sz w:val="23"/>
        </w:rPr>
        <w:t>согласованные</w:t>
      </w:r>
      <w:r>
        <w:rPr>
          <w:spacing w:val="51"/>
          <w:sz w:val="23"/>
        </w:rPr>
        <w:t xml:space="preserve"> </w:t>
      </w:r>
      <w:r>
        <w:rPr>
          <w:sz w:val="23"/>
        </w:rPr>
        <w:t>Сторонами,</w:t>
      </w:r>
      <w:r>
        <w:rPr>
          <w:spacing w:val="51"/>
          <w:sz w:val="23"/>
        </w:rPr>
        <w:t xml:space="preserve"> </w:t>
      </w:r>
      <w:r>
        <w:rPr>
          <w:sz w:val="23"/>
        </w:rPr>
        <w:t>а</w:t>
      </w:r>
      <w:r>
        <w:rPr>
          <w:spacing w:val="51"/>
          <w:sz w:val="23"/>
        </w:rPr>
        <w:t xml:space="preserve"> </w:t>
      </w:r>
      <w:r>
        <w:rPr>
          <w:sz w:val="23"/>
        </w:rPr>
        <w:t>именно:</w:t>
      </w:r>
      <w:r>
        <w:rPr>
          <w:spacing w:val="51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1"/>
          <w:sz w:val="23"/>
        </w:rPr>
        <w:t xml:space="preserve"> </w:t>
      </w:r>
      <w:r>
        <w:rPr>
          <w:sz w:val="23"/>
        </w:rPr>
        <w:t>сроки</w:t>
      </w:r>
      <w:r>
        <w:rPr>
          <w:spacing w:val="11"/>
          <w:sz w:val="23"/>
        </w:rPr>
        <w:t xml:space="preserve"> </w:t>
      </w:r>
      <w:r>
        <w:rPr>
          <w:sz w:val="23"/>
        </w:rPr>
        <w:t>заезда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сроки</w:t>
      </w:r>
      <w:r>
        <w:rPr>
          <w:spacing w:val="5"/>
          <w:sz w:val="23"/>
        </w:rPr>
        <w:t xml:space="preserve"> </w:t>
      </w:r>
      <w:r>
        <w:rPr>
          <w:sz w:val="23"/>
        </w:rPr>
        <w:t>выезда,</w:t>
      </w:r>
      <w:r>
        <w:rPr>
          <w:spacing w:val="6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5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11"/>
          <w:sz w:val="23"/>
        </w:rPr>
        <w:t xml:space="preserve"> </w:t>
      </w:r>
      <w:r>
        <w:rPr>
          <w:sz w:val="23"/>
        </w:rPr>
        <w:t>указанного</w:t>
      </w:r>
      <w:r>
        <w:rPr>
          <w:spacing w:val="7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заявке</w:t>
      </w:r>
      <w:r>
        <w:rPr>
          <w:spacing w:val="6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бронирование</w:t>
      </w:r>
    </w:p>
    <w:p w:rsidR="0081339F" w:rsidRDefault="001D35D5">
      <w:pPr>
        <w:pStyle w:val="a3"/>
        <w:spacing w:line="266" w:lineRule="exact"/>
      </w:pPr>
      <w:r>
        <w:rPr>
          <w:w w:val="105"/>
        </w:rPr>
        <w:t xml:space="preserve">количества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проживающих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лиц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объема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заказанных/забронированных     </w:t>
      </w:r>
      <w:r>
        <w:rPr>
          <w:spacing w:val="27"/>
          <w:w w:val="105"/>
        </w:rPr>
        <w:t xml:space="preserve"> </w:t>
      </w:r>
      <w:r>
        <w:rPr>
          <w:w w:val="105"/>
        </w:rPr>
        <w:t>услуг.</w:t>
      </w:r>
    </w:p>
    <w:p w:rsidR="0081339F" w:rsidRDefault="001D35D5">
      <w:pPr>
        <w:pStyle w:val="a5"/>
        <w:numPr>
          <w:ilvl w:val="2"/>
          <w:numId w:val="3"/>
        </w:numPr>
        <w:tabs>
          <w:tab w:val="left" w:pos="929"/>
          <w:tab w:val="left" w:pos="2775"/>
          <w:tab w:val="left" w:pos="4013"/>
          <w:tab w:val="left" w:pos="6084"/>
          <w:tab w:val="left" w:pos="7593"/>
          <w:tab w:val="left" w:pos="9853"/>
        </w:tabs>
        <w:spacing w:line="237" w:lineRule="auto"/>
        <w:ind w:right="219" w:firstLine="0"/>
        <w:jc w:val="both"/>
        <w:rPr>
          <w:sz w:val="23"/>
        </w:rPr>
      </w:pPr>
      <w:r>
        <w:rPr>
          <w:w w:val="105"/>
          <w:sz w:val="23"/>
        </w:rPr>
        <w:t>Соблюдать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проживания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 w:rsidR="00A7629A">
        <w:rPr>
          <w:w w:val="105"/>
          <w:sz w:val="23"/>
        </w:rPr>
        <w:t>Пансионате</w:t>
      </w:r>
      <w:r>
        <w:rPr>
          <w:spacing w:val="1"/>
          <w:w w:val="105"/>
          <w:sz w:val="23"/>
        </w:rPr>
        <w:t xml:space="preserve"> </w:t>
      </w:r>
      <w:r>
        <w:rPr>
          <w:rFonts w:ascii="Palatino Linotype" w:hAnsi="Palatino Linotype"/>
          <w:b/>
          <w:w w:val="105"/>
          <w:sz w:val="23"/>
        </w:rPr>
        <w:t>«</w:t>
      </w:r>
      <w:r w:rsidR="00A7629A">
        <w:rPr>
          <w:rFonts w:ascii="Palatino Linotype" w:hAnsi="Palatino Linotype"/>
          <w:b/>
          <w:w w:val="105"/>
          <w:sz w:val="23"/>
        </w:rPr>
        <w:t>Таврида</w:t>
      </w:r>
      <w:r>
        <w:rPr>
          <w:rFonts w:ascii="Palatino Linotype" w:hAnsi="Palatino Linotype"/>
          <w:b/>
          <w:w w:val="105"/>
          <w:sz w:val="23"/>
        </w:rPr>
        <w:t>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противопожарной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являющиеся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неотъемлемой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 xml:space="preserve">(Правила проживания в </w:t>
      </w:r>
      <w:r w:rsidR="00A7629A">
        <w:rPr>
          <w:w w:val="105"/>
          <w:sz w:val="23"/>
        </w:rPr>
        <w:t>Пансионате</w:t>
      </w:r>
      <w:r w:rsidR="00A7629A">
        <w:rPr>
          <w:spacing w:val="1"/>
          <w:w w:val="105"/>
          <w:sz w:val="23"/>
        </w:rPr>
        <w:t xml:space="preserve"> </w:t>
      </w:r>
      <w:r w:rsidR="00A7629A">
        <w:rPr>
          <w:rFonts w:ascii="Palatino Linotype" w:hAnsi="Palatino Linotype"/>
          <w:b/>
          <w:w w:val="105"/>
          <w:sz w:val="23"/>
        </w:rPr>
        <w:t>«Таврида»</w:t>
      </w:r>
      <w:r>
        <w:rPr>
          <w:rFonts w:ascii="Palatino Linotype" w:hAnsi="Palatino Linotype"/>
          <w:b/>
          <w:w w:val="105"/>
          <w:sz w:val="23"/>
        </w:rPr>
        <w:t xml:space="preserve"> </w:t>
      </w:r>
      <w:r>
        <w:rPr>
          <w:w w:val="105"/>
          <w:sz w:val="23"/>
        </w:rPr>
        <w:t>и Правила противопожарной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адресу:</w:t>
      </w:r>
      <w:r>
        <w:rPr>
          <w:color w:val="0000FF"/>
          <w:spacing w:val="1"/>
          <w:w w:val="105"/>
          <w:sz w:val="23"/>
        </w:rPr>
        <w:t xml:space="preserve"> </w:t>
      </w:r>
      <w:r w:rsidR="001B3E5A" w:rsidRPr="00BA7BDC">
        <w:rPr>
          <w:color w:val="0000FF"/>
          <w:w w:val="105"/>
          <w:u w:val="single" w:color="0000FF"/>
        </w:rPr>
        <w:t>https://andreevka-tavrida.ru</w:t>
      </w:r>
      <w:r>
        <w:rPr>
          <w:rFonts w:ascii="Palatino Linotype" w:hAnsi="Palatino Linotype"/>
          <w:b/>
          <w:w w:val="105"/>
          <w:sz w:val="23"/>
        </w:rPr>
        <w:t xml:space="preserve">, </w:t>
      </w:r>
      <w:r>
        <w:rPr>
          <w:w w:val="105"/>
          <w:sz w:val="23"/>
        </w:rPr>
        <w:t>а также в помещении, предназначенном для оформления</w:t>
      </w:r>
      <w:r>
        <w:rPr>
          <w:spacing w:val="-5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проживания,</w:t>
      </w:r>
      <w:r>
        <w:rPr>
          <w:w w:val="105"/>
          <w:sz w:val="23"/>
        </w:rPr>
        <w:tab/>
      </w:r>
      <w:proofErr w:type="gramEnd"/>
      <w:r>
        <w:rPr>
          <w:w w:val="105"/>
          <w:sz w:val="23"/>
        </w:rPr>
        <w:t>в</w:t>
      </w:r>
      <w:r>
        <w:rPr>
          <w:w w:val="105"/>
          <w:sz w:val="23"/>
        </w:rPr>
        <w:tab/>
        <w:t>удобном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обозрения</w:t>
      </w:r>
      <w:r>
        <w:rPr>
          <w:w w:val="105"/>
          <w:sz w:val="23"/>
        </w:rPr>
        <w:tab/>
      </w:r>
      <w:r>
        <w:rPr>
          <w:spacing w:val="-1"/>
          <w:sz w:val="23"/>
        </w:rPr>
        <w:t>месте).</w:t>
      </w:r>
    </w:p>
    <w:p w:rsidR="0081339F" w:rsidRDefault="001D35D5">
      <w:pPr>
        <w:pStyle w:val="a5"/>
        <w:numPr>
          <w:ilvl w:val="2"/>
          <w:numId w:val="3"/>
        </w:numPr>
        <w:tabs>
          <w:tab w:val="left" w:pos="922"/>
        </w:tabs>
        <w:spacing w:line="237" w:lineRule="auto"/>
        <w:ind w:right="225" w:firstLine="0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 xml:space="preserve"> </w:t>
      </w:r>
      <w:r>
        <w:rPr>
          <w:sz w:val="23"/>
        </w:rPr>
        <w:t>оплачивать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числе,</w:t>
      </w:r>
      <w:r>
        <w:rPr>
          <w:spacing w:val="1"/>
          <w:sz w:val="23"/>
        </w:rPr>
        <w:t xml:space="preserve"> </w:t>
      </w:r>
      <w:r>
        <w:rPr>
          <w:sz w:val="23"/>
        </w:rPr>
        <w:t>внести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предварительную</w:t>
      </w:r>
      <w:r>
        <w:rPr>
          <w:spacing w:val="51"/>
          <w:sz w:val="23"/>
        </w:rPr>
        <w:t xml:space="preserve"> </w:t>
      </w:r>
      <w:r>
        <w:rPr>
          <w:sz w:val="23"/>
        </w:rPr>
        <w:t>оплату)</w:t>
      </w:r>
      <w:r>
        <w:rPr>
          <w:spacing w:val="5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Оферента.</w:t>
      </w:r>
    </w:p>
    <w:p w:rsidR="0081339F" w:rsidRDefault="0081339F">
      <w:pPr>
        <w:pStyle w:val="a3"/>
        <w:spacing w:before="7"/>
        <w:ind w:left="0"/>
        <w:jc w:val="left"/>
        <w:rPr>
          <w:sz w:val="21"/>
        </w:rPr>
      </w:pPr>
    </w:p>
    <w:p w:rsidR="0081339F" w:rsidRDefault="001D35D5">
      <w:pPr>
        <w:pStyle w:val="1"/>
        <w:numPr>
          <w:ilvl w:val="0"/>
          <w:numId w:val="5"/>
        </w:numPr>
        <w:tabs>
          <w:tab w:val="left" w:pos="3699"/>
        </w:tabs>
        <w:ind w:left="3698" w:hanging="361"/>
        <w:jc w:val="left"/>
        <w:rPr>
          <w:rFonts w:ascii="Cambria" w:hAnsi="Cambria"/>
        </w:rPr>
      </w:pPr>
      <w:r>
        <w:rPr>
          <w:w w:val="95"/>
        </w:rPr>
        <w:t>Стоимость</w:t>
      </w:r>
      <w:r>
        <w:rPr>
          <w:spacing w:val="9"/>
          <w:w w:val="95"/>
        </w:rPr>
        <w:t xml:space="preserve"> </w:t>
      </w:r>
      <w:r>
        <w:rPr>
          <w:w w:val="95"/>
        </w:rPr>
        <w:t>услуг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10"/>
          <w:w w:val="95"/>
        </w:rPr>
        <w:t xml:space="preserve"> </w:t>
      </w:r>
      <w:r>
        <w:rPr>
          <w:w w:val="95"/>
        </w:rPr>
        <w:t>расчетов</w:t>
      </w:r>
    </w:p>
    <w:p w:rsidR="0081339F" w:rsidRDefault="001D35D5">
      <w:pPr>
        <w:pStyle w:val="a5"/>
        <w:numPr>
          <w:ilvl w:val="1"/>
          <w:numId w:val="2"/>
        </w:numPr>
        <w:tabs>
          <w:tab w:val="left" w:pos="811"/>
          <w:tab w:val="left" w:pos="2291"/>
          <w:tab w:val="left" w:pos="5030"/>
          <w:tab w:val="left" w:pos="7677"/>
          <w:tab w:val="left" w:pos="9736"/>
        </w:tabs>
        <w:spacing w:before="252" w:line="242" w:lineRule="auto"/>
        <w:ind w:right="219" w:firstLine="0"/>
        <w:jc w:val="both"/>
        <w:rPr>
          <w:rFonts w:ascii="Palatino Linotype" w:hAnsi="Palatino Linotype"/>
          <w:b/>
          <w:sz w:val="23"/>
        </w:rPr>
      </w:pPr>
      <w:r>
        <w:rPr>
          <w:w w:val="105"/>
          <w:sz w:val="23"/>
        </w:rPr>
        <w:t>Стоимость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рассчитывается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момент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Оферентом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заявки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Прейскуранту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цен    на    </w:t>
      </w:r>
      <w:proofErr w:type="gramStart"/>
      <w:r>
        <w:rPr>
          <w:w w:val="105"/>
          <w:sz w:val="23"/>
        </w:rPr>
        <w:t xml:space="preserve">проживание,   </w:t>
      </w:r>
      <w:proofErr w:type="gramEnd"/>
      <w:r>
        <w:rPr>
          <w:w w:val="105"/>
          <w:sz w:val="23"/>
        </w:rPr>
        <w:t xml:space="preserve"> а    также    Прейскуранту    цен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дополнительные услуги, размещенным на сайте по адресу:</w:t>
      </w:r>
      <w:r>
        <w:rPr>
          <w:color w:val="0000FF"/>
          <w:w w:val="105"/>
          <w:sz w:val="23"/>
        </w:rPr>
        <w:t xml:space="preserve"> </w:t>
      </w:r>
      <w:hyperlink r:id="rId8">
        <w:r w:rsidR="001B3E5A" w:rsidRPr="001B3E5A">
          <w:rPr>
            <w:color w:val="0000FF"/>
            <w:w w:val="105"/>
            <w:u w:val="single" w:color="0000FF"/>
          </w:rPr>
          <w:t xml:space="preserve"> </w:t>
        </w:r>
        <w:r w:rsidR="001B3E5A" w:rsidRPr="00BA7BDC">
          <w:rPr>
            <w:color w:val="0000FF"/>
            <w:w w:val="105"/>
            <w:u w:val="single" w:color="0000FF"/>
          </w:rPr>
          <w:t>https://andreevka-tavrida.ru</w:t>
        </w:r>
        <w:r>
          <w:rPr>
            <w:color w:val="0000FF"/>
            <w:w w:val="105"/>
            <w:sz w:val="23"/>
          </w:rPr>
          <w:t xml:space="preserve"> </w:t>
        </w:r>
      </w:hyperlink>
      <w:r>
        <w:rPr>
          <w:w w:val="105"/>
          <w:sz w:val="23"/>
        </w:rPr>
        <w:t>и</w:t>
      </w:r>
      <w:r>
        <w:rPr>
          <w:spacing w:val="-51"/>
          <w:w w:val="105"/>
          <w:sz w:val="23"/>
        </w:rPr>
        <w:t xml:space="preserve"> </w:t>
      </w:r>
      <w:r w:rsidR="00A7629A">
        <w:rPr>
          <w:w w:val="105"/>
          <w:sz w:val="23"/>
        </w:rPr>
        <w:t>в</w:t>
      </w:r>
      <w:r w:rsidR="00A7629A">
        <w:rPr>
          <w:w w:val="105"/>
          <w:sz w:val="23"/>
        </w:rPr>
        <w:tab/>
        <w:t>«Папке</w:t>
      </w:r>
      <w:r w:rsidR="00A7629A">
        <w:rPr>
          <w:w w:val="105"/>
          <w:sz w:val="23"/>
        </w:rPr>
        <w:tab/>
        <w:t>Гостя» на стойке размещения</w:t>
      </w:r>
      <w:r>
        <w:rPr>
          <w:rFonts w:ascii="Palatino Linotype" w:hAnsi="Palatino Linotype"/>
          <w:b/>
          <w:w w:val="105"/>
          <w:sz w:val="23"/>
        </w:rPr>
        <w:t>.</w:t>
      </w:r>
    </w:p>
    <w:p w:rsidR="0081339F" w:rsidRDefault="001D35D5">
      <w:pPr>
        <w:pStyle w:val="a5"/>
        <w:numPr>
          <w:ilvl w:val="1"/>
          <w:numId w:val="2"/>
        </w:numPr>
        <w:tabs>
          <w:tab w:val="left" w:pos="677"/>
        </w:tabs>
        <w:spacing w:line="280" w:lineRule="exact"/>
        <w:ind w:left="676" w:hanging="445"/>
        <w:jc w:val="both"/>
        <w:rPr>
          <w:sz w:val="23"/>
        </w:rPr>
      </w:pPr>
      <w:r>
        <w:rPr>
          <w:sz w:val="23"/>
        </w:rPr>
        <w:t>Плата</w:t>
      </w:r>
      <w:r>
        <w:rPr>
          <w:spacing w:val="14"/>
          <w:sz w:val="23"/>
        </w:rPr>
        <w:t xml:space="preserve"> </w:t>
      </w:r>
      <w:r>
        <w:rPr>
          <w:sz w:val="23"/>
        </w:rPr>
        <w:t>за</w:t>
      </w:r>
      <w:r>
        <w:rPr>
          <w:spacing w:val="63"/>
          <w:sz w:val="23"/>
        </w:rPr>
        <w:t xml:space="preserve"> </w:t>
      </w:r>
      <w:r>
        <w:rPr>
          <w:sz w:val="23"/>
        </w:rPr>
        <w:t>проживание</w:t>
      </w:r>
      <w:r>
        <w:rPr>
          <w:spacing w:val="64"/>
          <w:sz w:val="23"/>
        </w:rPr>
        <w:t xml:space="preserve"> </w:t>
      </w:r>
      <w:r>
        <w:rPr>
          <w:sz w:val="23"/>
        </w:rPr>
        <w:t>взимается</w:t>
      </w:r>
      <w:r>
        <w:rPr>
          <w:spacing w:val="67"/>
          <w:sz w:val="23"/>
        </w:rPr>
        <w:t xml:space="preserve"> </w:t>
      </w:r>
      <w:r>
        <w:rPr>
          <w:sz w:val="23"/>
        </w:rPr>
        <w:t>Оферентом</w:t>
      </w:r>
      <w:r>
        <w:rPr>
          <w:spacing w:val="66"/>
          <w:sz w:val="23"/>
        </w:rPr>
        <w:t xml:space="preserve"> </w:t>
      </w:r>
      <w:r>
        <w:rPr>
          <w:sz w:val="23"/>
        </w:rPr>
        <w:t>в</w:t>
      </w:r>
      <w:r>
        <w:rPr>
          <w:spacing w:val="6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66"/>
          <w:sz w:val="23"/>
        </w:rPr>
        <w:t xml:space="preserve"> </w:t>
      </w:r>
      <w:r>
        <w:rPr>
          <w:sz w:val="23"/>
        </w:rPr>
        <w:t>с</w:t>
      </w:r>
      <w:r>
        <w:rPr>
          <w:spacing w:val="65"/>
          <w:sz w:val="23"/>
        </w:rPr>
        <w:t xml:space="preserve"> </w:t>
      </w:r>
      <w:r>
        <w:rPr>
          <w:sz w:val="23"/>
        </w:rPr>
        <w:t>единым</w:t>
      </w:r>
      <w:r>
        <w:rPr>
          <w:spacing w:val="65"/>
          <w:sz w:val="23"/>
        </w:rPr>
        <w:t xml:space="preserve"> </w:t>
      </w:r>
      <w:r>
        <w:rPr>
          <w:sz w:val="23"/>
        </w:rPr>
        <w:t>расчетным</w:t>
      </w:r>
      <w:r>
        <w:rPr>
          <w:spacing w:val="64"/>
          <w:sz w:val="23"/>
        </w:rPr>
        <w:t xml:space="preserve"> </w:t>
      </w:r>
      <w:r>
        <w:rPr>
          <w:sz w:val="23"/>
        </w:rPr>
        <w:t>часом,</w:t>
      </w:r>
    </w:p>
    <w:p w:rsidR="0081339F" w:rsidRDefault="001D35D5">
      <w:pPr>
        <w:pStyle w:val="a3"/>
        <w:spacing w:line="269" w:lineRule="exact"/>
      </w:pPr>
      <w:r>
        <w:t>установленным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 w:rsidR="00A7629A">
        <w:t>Пансионате</w:t>
      </w:r>
      <w:r>
        <w:t>.</w:t>
      </w:r>
    </w:p>
    <w:p w:rsidR="0081339F" w:rsidRDefault="0081339F">
      <w:pPr>
        <w:spacing w:line="269" w:lineRule="exact"/>
        <w:sectPr w:rsidR="0081339F">
          <w:pgSz w:w="11910" w:h="16840"/>
          <w:pgMar w:top="440" w:right="480" w:bottom="960" w:left="620" w:header="0" w:footer="772" w:gutter="0"/>
          <w:cols w:space="720"/>
        </w:sectPr>
      </w:pPr>
    </w:p>
    <w:p w:rsidR="0081339F" w:rsidRDefault="001D35D5">
      <w:pPr>
        <w:pStyle w:val="1"/>
        <w:numPr>
          <w:ilvl w:val="0"/>
          <w:numId w:val="5"/>
        </w:numPr>
        <w:tabs>
          <w:tab w:val="left" w:pos="4373"/>
        </w:tabs>
        <w:spacing w:before="61"/>
        <w:ind w:left="4373"/>
        <w:jc w:val="left"/>
        <w:rPr>
          <w:rFonts w:ascii="Cambria" w:hAnsi="Cambria"/>
        </w:rPr>
      </w:pPr>
      <w:r>
        <w:rPr>
          <w:w w:val="95"/>
        </w:rPr>
        <w:lastRenderedPageBreak/>
        <w:t>Ответственность</w:t>
      </w:r>
      <w:r>
        <w:rPr>
          <w:spacing w:val="7"/>
          <w:w w:val="95"/>
        </w:rPr>
        <w:t xml:space="preserve"> </w:t>
      </w:r>
      <w:r>
        <w:rPr>
          <w:w w:val="95"/>
        </w:rPr>
        <w:t>Сторон</w:t>
      </w:r>
    </w:p>
    <w:p w:rsidR="0081339F" w:rsidRDefault="0081339F">
      <w:pPr>
        <w:pStyle w:val="a3"/>
        <w:spacing w:before="10"/>
        <w:ind w:left="0"/>
        <w:jc w:val="left"/>
        <w:rPr>
          <w:rFonts w:ascii="Palatino Linotype"/>
          <w:b/>
          <w:sz w:val="18"/>
        </w:rPr>
      </w:pPr>
    </w:p>
    <w:p w:rsidR="0081339F" w:rsidRDefault="001D35D5">
      <w:pPr>
        <w:pStyle w:val="a5"/>
        <w:numPr>
          <w:ilvl w:val="1"/>
          <w:numId w:val="1"/>
        </w:numPr>
        <w:tabs>
          <w:tab w:val="left" w:pos="725"/>
        </w:tabs>
        <w:spacing w:before="1" w:line="237" w:lineRule="auto"/>
        <w:ind w:right="221" w:firstLine="0"/>
        <w:jc w:val="both"/>
        <w:rPr>
          <w:sz w:val="23"/>
        </w:rPr>
      </w:pPr>
      <w:r>
        <w:rPr>
          <w:sz w:val="23"/>
        </w:rPr>
        <w:t>Акцептант</w:t>
      </w:r>
      <w:r>
        <w:rPr>
          <w:spacing w:val="1"/>
          <w:sz w:val="23"/>
        </w:rPr>
        <w:t xml:space="preserve"> </w:t>
      </w:r>
      <w:r>
        <w:rPr>
          <w:sz w:val="23"/>
        </w:rPr>
        <w:t>обязуется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противопожарной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проживания в </w:t>
      </w:r>
      <w:r w:rsidR="00A7629A">
        <w:rPr>
          <w:w w:val="105"/>
          <w:sz w:val="23"/>
        </w:rPr>
        <w:t>Пансионате</w:t>
      </w:r>
      <w:r w:rsidR="00A7629A">
        <w:rPr>
          <w:spacing w:val="1"/>
          <w:w w:val="105"/>
          <w:sz w:val="23"/>
        </w:rPr>
        <w:t xml:space="preserve"> </w:t>
      </w:r>
      <w:r w:rsidR="00A7629A">
        <w:rPr>
          <w:rFonts w:ascii="Palatino Linotype" w:hAnsi="Palatino Linotype"/>
          <w:b/>
          <w:w w:val="105"/>
          <w:sz w:val="23"/>
        </w:rPr>
        <w:t>«Таврида»</w:t>
      </w:r>
      <w:r>
        <w:rPr>
          <w:rFonts w:ascii="Palatino Linotype" w:hAnsi="Palatino Linotype"/>
          <w:b/>
          <w:sz w:val="23"/>
        </w:rPr>
        <w:t xml:space="preserve"> </w:t>
      </w:r>
      <w:r>
        <w:rPr>
          <w:sz w:val="23"/>
        </w:rPr>
        <w:t>в полном объеме и несет ответственность за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</w:t>
      </w:r>
      <w:r>
        <w:rPr>
          <w:spacing w:val="1"/>
          <w:sz w:val="23"/>
        </w:rPr>
        <w:t xml:space="preserve"> </w:t>
      </w:r>
      <w:r>
        <w:rPr>
          <w:sz w:val="23"/>
        </w:rPr>
        <w:t>Оферентом</w:t>
      </w:r>
      <w:r>
        <w:rPr>
          <w:spacing w:val="1"/>
          <w:sz w:val="23"/>
        </w:rPr>
        <w:t xml:space="preserve"> </w:t>
      </w:r>
      <w:r>
        <w:rPr>
          <w:sz w:val="23"/>
        </w:rPr>
        <w:t>и/или</w:t>
      </w:r>
      <w:r>
        <w:rPr>
          <w:spacing w:val="1"/>
          <w:sz w:val="23"/>
        </w:rPr>
        <w:t xml:space="preserve"> </w:t>
      </w:r>
      <w:r>
        <w:rPr>
          <w:sz w:val="23"/>
        </w:rPr>
        <w:t>третьими</w:t>
      </w:r>
      <w:r>
        <w:rPr>
          <w:spacing w:val="1"/>
          <w:sz w:val="23"/>
        </w:rPr>
        <w:t xml:space="preserve"> </w:t>
      </w:r>
      <w:r>
        <w:rPr>
          <w:sz w:val="23"/>
        </w:rPr>
        <w:t>лицами</w:t>
      </w:r>
      <w:r>
        <w:rPr>
          <w:spacing w:val="1"/>
          <w:sz w:val="23"/>
        </w:rPr>
        <w:t xml:space="preserve"> </w:t>
      </w:r>
      <w:r>
        <w:rPr>
          <w:sz w:val="23"/>
        </w:rPr>
        <w:t>(прочими</w:t>
      </w:r>
      <w:r>
        <w:rPr>
          <w:spacing w:val="1"/>
          <w:sz w:val="23"/>
        </w:rPr>
        <w:t xml:space="preserve"> </w:t>
      </w:r>
      <w:r>
        <w:rPr>
          <w:sz w:val="23"/>
        </w:rPr>
        <w:t>Гостями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Оферента)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4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8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1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0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11"/>
          <w:sz w:val="23"/>
        </w:rPr>
        <w:t xml:space="preserve"> </w:t>
      </w:r>
      <w:r>
        <w:rPr>
          <w:sz w:val="23"/>
        </w:rPr>
        <w:t>РФ.</w:t>
      </w:r>
    </w:p>
    <w:p w:rsidR="0081339F" w:rsidRDefault="001D35D5">
      <w:pPr>
        <w:pStyle w:val="a5"/>
        <w:numPr>
          <w:ilvl w:val="1"/>
          <w:numId w:val="1"/>
        </w:numPr>
        <w:tabs>
          <w:tab w:val="left" w:pos="636"/>
        </w:tabs>
        <w:spacing w:line="249" w:lineRule="auto"/>
        <w:ind w:right="221" w:firstLine="0"/>
        <w:jc w:val="both"/>
        <w:rPr>
          <w:sz w:val="23"/>
        </w:rPr>
      </w:pPr>
      <w:r>
        <w:rPr>
          <w:sz w:val="23"/>
        </w:rPr>
        <w:t>Акцептант, в соответствии с законодательством Российской Федерации, возмещает ущерб 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утраты,</w:t>
      </w:r>
      <w:r>
        <w:rPr>
          <w:spacing w:val="1"/>
          <w:sz w:val="23"/>
        </w:rPr>
        <w:t xml:space="preserve"> </w:t>
      </w:r>
      <w:r>
        <w:rPr>
          <w:sz w:val="23"/>
        </w:rPr>
        <w:t>кражи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50"/>
          <w:sz w:val="23"/>
        </w:rPr>
        <w:t xml:space="preserve"> </w:t>
      </w:r>
      <w:r>
        <w:rPr>
          <w:sz w:val="23"/>
        </w:rPr>
        <w:t>повреждения</w:t>
      </w:r>
      <w:r>
        <w:rPr>
          <w:spacing w:val="51"/>
          <w:sz w:val="23"/>
        </w:rPr>
        <w:t xml:space="preserve"> </w:t>
      </w:r>
      <w:r>
        <w:rPr>
          <w:sz w:val="23"/>
        </w:rPr>
        <w:t>имущества</w:t>
      </w:r>
      <w:r>
        <w:rPr>
          <w:spacing w:val="50"/>
          <w:sz w:val="23"/>
        </w:rPr>
        <w:t xml:space="preserve"> </w:t>
      </w:r>
      <w:r>
        <w:rPr>
          <w:sz w:val="23"/>
        </w:rPr>
        <w:t>Оферента,</w:t>
      </w:r>
      <w:r>
        <w:rPr>
          <w:spacing w:val="51"/>
          <w:sz w:val="23"/>
        </w:rPr>
        <w:t xml:space="preserve"> </w:t>
      </w:r>
      <w:r>
        <w:rPr>
          <w:sz w:val="23"/>
        </w:rPr>
        <w:t>а</w:t>
      </w:r>
      <w:r>
        <w:rPr>
          <w:spacing w:val="51"/>
          <w:sz w:val="23"/>
        </w:rPr>
        <w:t xml:space="preserve"> </w:t>
      </w:r>
      <w:r>
        <w:rPr>
          <w:sz w:val="23"/>
        </w:rPr>
        <w:t>также</w:t>
      </w:r>
      <w:r>
        <w:rPr>
          <w:spacing w:val="50"/>
          <w:sz w:val="23"/>
        </w:rPr>
        <w:t xml:space="preserve"> </w:t>
      </w:r>
      <w:r>
        <w:rPr>
          <w:sz w:val="23"/>
        </w:rPr>
        <w:t>несет</w:t>
      </w:r>
      <w:r>
        <w:rPr>
          <w:spacing w:val="51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48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иные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51"/>
          <w:sz w:val="23"/>
        </w:rPr>
        <w:t xml:space="preserve"> </w:t>
      </w:r>
      <w:r>
        <w:rPr>
          <w:sz w:val="23"/>
        </w:rPr>
        <w:t>с</w:t>
      </w:r>
      <w:r>
        <w:rPr>
          <w:spacing w:val="51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5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51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14"/>
          <w:sz w:val="23"/>
        </w:rPr>
        <w:t xml:space="preserve"> </w:t>
      </w:r>
      <w:r>
        <w:rPr>
          <w:sz w:val="23"/>
        </w:rPr>
        <w:t>РФ.</w:t>
      </w:r>
      <w:r>
        <w:rPr>
          <w:spacing w:val="15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2"/>
          <w:sz w:val="23"/>
        </w:rPr>
        <w:t xml:space="preserve"> </w:t>
      </w:r>
      <w:r>
        <w:rPr>
          <w:sz w:val="23"/>
        </w:rPr>
        <w:t>имущества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номере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его</w:t>
      </w:r>
      <w:r>
        <w:rPr>
          <w:spacing w:val="14"/>
          <w:sz w:val="23"/>
        </w:rPr>
        <w:t xml:space="preserve"> </w:t>
      </w:r>
      <w:r>
        <w:rPr>
          <w:sz w:val="23"/>
        </w:rPr>
        <w:t>стоимость</w:t>
      </w:r>
      <w:r>
        <w:rPr>
          <w:spacing w:val="12"/>
          <w:sz w:val="23"/>
        </w:rPr>
        <w:t xml:space="preserve"> </w:t>
      </w:r>
      <w:r>
        <w:rPr>
          <w:sz w:val="23"/>
        </w:rPr>
        <w:t>опубликованы</w:t>
      </w:r>
      <w:r>
        <w:rPr>
          <w:spacing w:val="14"/>
          <w:sz w:val="23"/>
        </w:rPr>
        <w:t xml:space="preserve"> </w:t>
      </w:r>
      <w:r>
        <w:rPr>
          <w:sz w:val="23"/>
        </w:rPr>
        <w:t>в</w:t>
      </w:r>
    </w:p>
    <w:p w:rsidR="0081339F" w:rsidRDefault="001D35D5">
      <w:pPr>
        <w:pStyle w:val="a3"/>
        <w:spacing w:line="267" w:lineRule="exact"/>
      </w:pPr>
      <w:r>
        <w:t>«Паспорте</w:t>
      </w:r>
      <w:r>
        <w:rPr>
          <w:spacing w:val="22"/>
        </w:rPr>
        <w:t xml:space="preserve"> </w:t>
      </w:r>
      <w:r>
        <w:t>номера»,</w:t>
      </w:r>
      <w:r>
        <w:rPr>
          <w:spacing w:val="23"/>
        </w:rPr>
        <w:t xml:space="preserve"> </w:t>
      </w:r>
      <w:r>
        <w:t>который</w:t>
      </w:r>
      <w:r>
        <w:rPr>
          <w:spacing w:val="22"/>
        </w:rPr>
        <w:t xml:space="preserve"> </w:t>
      </w:r>
      <w:r>
        <w:t>хранится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«Папке</w:t>
      </w:r>
      <w:r>
        <w:rPr>
          <w:spacing w:val="23"/>
        </w:rPr>
        <w:t xml:space="preserve"> </w:t>
      </w:r>
      <w:r>
        <w:t>Гостя»</w:t>
      </w:r>
      <w:r w:rsidR="00A7629A">
        <w:rPr>
          <w:spacing w:val="23"/>
        </w:rPr>
        <w:t xml:space="preserve"> на стойке размещения</w:t>
      </w:r>
      <w:r>
        <w:t>.</w:t>
      </w:r>
    </w:p>
    <w:p w:rsidR="0081339F" w:rsidRDefault="001D35D5">
      <w:pPr>
        <w:pStyle w:val="a5"/>
        <w:numPr>
          <w:ilvl w:val="1"/>
          <w:numId w:val="1"/>
        </w:numPr>
        <w:tabs>
          <w:tab w:val="left" w:pos="850"/>
          <w:tab w:val="left" w:pos="4792"/>
          <w:tab w:val="left" w:pos="9938"/>
        </w:tabs>
        <w:spacing w:line="247" w:lineRule="auto"/>
        <w:ind w:right="219" w:firstLine="0"/>
        <w:jc w:val="both"/>
        <w:rPr>
          <w:sz w:val="23"/>
        </w:rPr>
      </w:pPr>
      <w:r>
        <w:rPr>
          <w:sz w:val="23"/>
        </w:rPr>
        <w:t>Оферент,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несет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ответственность за вред, причиненный жизни и здоровью Акцептанта вследствие недостатков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z w:val="23"/>
        </w:rPr>
        <w:tab/>
        <w:t>оказании</w:t>
      </w:r>
      <w:r>
        <w:rPr>
          <w:sz w:val="23"/>
        </w:rPr>
        <w:tab/>
        <w:t>услуг.</w:t>
      </w:r>
    </w:p>
    <w:p w:rsidR="0081339F" w:rsidRDefault="001D35D5">
      <w:pPr>
        <w:pStyle w:val="a5"/>
        <w:numPr>
          <w:ilvl w:val="1"/>
          <w:numId w:val="1"/>
        </w:numPr>
        <w:tabs>
          <w:tab w:val="left" w:pos="727"/>
        </w:tabs>
        <w:spacing w:line="291" w:lineRule="exact"/>
        <w:ind w:left="726" w:hanging="495"/>
        <w:jc w:val="both"/>
        <w:rPr>
          <w:sz w:val="23"/>
        </w:rPr>
      </w:pPr>
      <w:r>
        <w:rPr>
          <w:sz w:val="23"/>
        </w:rPr>
        <w:t>Пребывание</w:t>
      </w:r>
      <w:r>
        <w:rPr>
          <w:spacing w:val="69"/>
          <w:sz w:val="23"/>
        </w:rPr>
        <w:t xml:space="preserve"> </w:t>
      </w:r>
      <w:r>
        <w:rPr>
          <w:sz w:val="23"/>
        </w:rPr>
        <w:t xml:space="preserve">Акцептанта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на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территории  </w:t>
      </w:r>
      <w:r>
        <w:rPr>
          <w:spacing w:val="17"/>
          <w:sz w:val="23"/>
        </w:rPr>
        <w:t xml:space="preserve"> </w:t>
      </w:r>
      <w:r w:rsidR="00A7629A">
        <w:rPr>
          <w:sz w:val="23"/>
        </w:rPr>
        <w:t>Пансионата</w:t>
      </w:r>
      <w:r>
        <w:rPr>
          <w:sz w:val="23"/>
        </w:rPr>
        <w:t xml:space="preserve">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является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его  </w:t>
      </w:r>
      <w:r>
        <w:rPr>
          <w:spacing w:val="15"/>
          <w:sz w:val="23"/>
        </w:rPr>
        <w:t xml:space="preserve"> </w:t>
      </w:r>
      <w:r>
        <w:rPr>
          <w:sz w:val="23"/>
        </w:rPr>
        <w:t>добровольным</w:t>
      </w:r>
    </w:p>
    <w:p w:rsidR="0081339F" w:rsidRDefault="001D35D5">
      <w:pPr>
        <w:pStyle w:val="a3"/>
        <w:spacing w:line="254" w:lineRule="auto"/>
        <w:ind w:right="219"/>
      </w:pPr>
      <w:r>
        <w:t>волеизъявлением,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Акцептанта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покидать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 w:rsidR="00A7629A">
        <w:t>Пансионата</w:t>
      </w:r>
      <w:r>
        <w:rPr>
          <w:spacing w:val="1"/>
        </w:rPr>
        <w:t xml:space="preserve"> </w:t>
      </w:r>
      <w:r>
        <w:t>осуществляется Акцептантом под свою полную ответственность и не может быть ограничено.</w:t>
      </w:r>
      <w:r>
        <w:rPr>
          <w:spacing w:val="1"/>
        </w:rPr>
        <w:t xml:space="preserve"> </w:t>
      </w:r>
      <w:r w:rsidR="00A7629A">
        <w:t>Пансионат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Акцептанта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 w:rsidR="00A7629A">
        <w:t>Пансионата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 w:rsidR="00A7629A">
        <w:t>Пансионата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иные</w:t>
      </w:r>
      <w:r>
        <w:rPr>
          <w:spacing w:val="5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участием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конфликтных</w:t>
      </w:r>
      <w:r>
        <w:rPr>
          <w:spacing w:val="20"/>
        </w:rPr>
        <w:t xml:space="preserve"> </w:t>
      </w:r>
      <w:r>
        <w:t>ситуациях,</w:t>
      </w:r>
      <w:r>
        <w:rPr>
          <w:spacing w:val="16"/>
        </w:rPr>
        <w:t xml:space="preserve"> </w:t>
      </w:r>
      <w:r>
        <w:t>хулиганских</w:t>
      </w:r>
      <w:r>
        <w:rPr>
          <w:spacing w:val="20"/>
        </w:rPr>
        <w:t xml:space="preserve"> </w:t>
      </w:r>
      <w:r>
        <w:t>действиях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прочее.</w:t>
      </w:r>
    </w:p>
    <w:p w:rsidR="0081339F" w:rsidRDefault="001D35D5">
      <w:pPr>
        <w:pStyle w:val="a5"/>
        <w:numPr>
          <w:ilvl w:val="1"/>
          <w:numId w:val="1"/>
        </w:numPr>
        <w:tabs>
          <w:tab w:val="left" w:pos="655"/>
        </w:tabs>
        <w:spacing w:line="286" w:lineRule="exact"/>
        <w:ind w:left="654" w:hanging="423"/>
        <w:jc w:val="both"/>
        <w:rPr>
          <w:sz w:val="23"/>
        </w:rPr>
      </w:pPr>
      <w:r>
        <w:rPr>
          <w:spacing w:val="-1"/>
          <w:w w:val="105"/>
          <w:sz w:val="23"/>
        </w:rPr>
        <w:t>Гости,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прибывшие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proofErr w:type="gramStart"/>
      <w:r w:rsidR="00A7629A">
        <w:rPr>
          <w:w w:val="105"/>
          <w:sz w:val="23"/>
        </w:rPr>
        <w:t xml:space="preserve">Пансионат 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детьми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(лицами,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достигшими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18-летнего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возраста),</w:t>
      </w:r>
    </w:p>
    <w:p w:rsidR="0081339F" w:rsidRDefault="001D35D5">
      <w:pPr>
        <w:pStyle w:val="a3"/>
        <w:spacing w:line="256" w:lineRule="auto"/>
        <w:ind w:right="227"/>
      </w:pPr>
      <w:r>
        <w:t>обязуются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полную</w:t>
      </w:r>
      <w:r>
        <w:rPr>
          <w:spacing w:val="50"/>
        </w:rPr>
        <w:t xml:space="preserve"> </w:t>
      </w:r>
      <w:r>
        <w:t>ответственность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здоровье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6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самостоятельно.</w:t>
      </w:r>
    </w:p>
    <w:p w:rsidR="0081339F" w:rsidRDefault="001D35D5">
      <w:pPr>
        <w:pStyle w:val="1"/>
        <w:numPr>
          <w:ilvl w:val="0"/>
          <w:numId w:val="5"/>
        </w:numPr>
        <w:tabs>
          <w:tab w:val="left" w:pos="3605"/>
        </w:tabs>
        <w:spacing w:before="239"/>
        <w:ind w:left="3605"/>
        <w:jc w:val="left"/>
      </w:pPr>
      <w:r>
        <w:rPr>
          <w:w w:val="95"/>
        </w:rPr>
        <w:t>Персональные</w:t>
      </w:r>
      <w:r>
        <w:rPr>
          <w:spacing w:val="14"/>
          <w:w w:val="95"/>
        </w:rPr>
        <w:t xml:space="preserve"> </w:t>
      </w:r>
      <w:r>
        <w:rPr>
          <w:w w:val="95"/>
        </w:rPr>
        <w:t>данные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их</w:t>
      </w:r>
      <w:r>
        <w:rPr>
          <w:spacing w:val="15"/>
          <w:w w:val="95"/>
        </w:rPr>
        <w:t xml:space="preserve"> </w:t>
      </w:r>
      <w:r>
        <w:rPr>
          <w:w w:val="95"/>
        </w:rPr>
        <w:t>обработка</w:t>
      </w:r>
    </w:p>
    <w:p w:rsidR="0081339F" w:rsidRDefault="001D35D5">
      <w:pPr>
        <w:pStyle w:val="a3"/>
        <w:tabs>
          <w:tab w:val="left" w:pos="2742"/>
          <w:tab w:val="left" w:pos="4001"/>
          <w:tab w:val="left" w:pos="6922"/>
          <w:tab w:val="left" w:pos="8884"/>
        </w:tabs>
        <w:spacing w:before="251" w:line="254" w:lineRule="auto"/>
        <w:ind w:right="220"/>
      </w:pPr>
      <w:r>
        <w:rPr>
          <w:rFonts w:ascii="Palatino Linotype" w:hAnsi="Palatino Linotype"/>
          <w:b/>
          <w:w w:val="105"/>
        </w:rPr>
        <w:t>5.1.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w w:val="105"/>
        </w:rPr>
        <w:t>Заключая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бронирования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Сайта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 w:rsidR="001B3E5A" w:rsidRPr="00BA7BDC">
        <w:rPr>
          <w:color w:val="0000FF"/>
          <w:w w:val="105"/>
          <w:u w:val="single" w:color="0000FF"/>
        </w:rPr>
        <w:t>https://andreevka-tavrida.ru</w:t>
      </w:r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необходимом</w:t>
      </w:r>
      <w:r>
        <w:rPr>
          <w:spacing w:val="1"/>
          <w:w w:val="105"/>
        </w:rPr>
        <w:t xml:space="preserve"> </w:t>
      </w:r>
      <w:r>
        <w:rPr>
          <w:w w:val="105"/>
        </w:rPr>
        <w:t>Оференту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Акцептанту,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ограничиваясь: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накопление,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изменение),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передача),</w:t>
      </w:r>
      <w:r>
        <w:rPr>
          <w:spacing w:val="1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трансграничная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5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любых</w:t>
      </w:r>
      <w:r>
        <w:rPr>
          <w:spacing w:val="-11"/>
          <w:w w:val="105"/>
        </w:rPr>
        <w:t xml:space="preserve"> </w:t>
      </w:r>
      <w:r>
        <w:rPr>
          <w:w w:val="105"/>
        </w:rPr>
        <w:t>иных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персональными</w:t>
      </w:r>
      <w:r>
        <w:rPr>
          <w:spacing w:val="-10"/>
          <w:w w:val="105"/>
        </w:rPr>
        <w:t xml:space="preserve"> </w:t>
      </w:r>
      <w:r>
        <w:rPr>
          <w:w w:val="105"/>
        </w:rPr>
        <w:t>данными</w:t>
      </w:r>
      <w:r>
        <w:rPr>
          <w:spacing w:val="-12"/>
          <w:w w:val="105"/>
        </w:rPr>
        <w:t xml:space="preserve"> </w:t>
      </w:r>
      <w:r>
        <w:rPr>
          <w:w w:val="105"/>
        </w:rPr>
        <w:t>Акцептанта</w:t>
      </w:r>
      <w:r>
        <w:rPr>
          <w:spacing w:val="-5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Оферентом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исполнения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заключенных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-12"/>
          <w:w w:val="105"/>
        </w:rPr>
        <w:t xml:space="preserve"> </w:t>
      </w:r>
      <w:r>
        <w:rPr>
          <w:w w:val="105"/>
        </w:rPr>
        <w:t>продвижения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Акцептанту</w:t>
      </w:r>
      <w:r>
        <w:rPr>
          <w:spacing w:val="-13"/>
          <w:w w:val="105"/>
        </w:rPr>
        <w:t xml:space="preserve"> </w:t>
      </w:r>
      <w:r>
        <w:rPr>
          <w:w w:val="105"/>
        </w:rPr>
        <w:t>товаров,</w:t>
      </w:r>
      <w:r>
        <w:rPr>
          <w:spacing w:val="-12"/>
          <w:w w:val="105"/>
        </w:rPr>
        <w:t xml:space="preserve"> </w:t>
      </w:r>
      <w:r>
        <w:rPr>
          <w:w w:val="105"/>
        </w:rPr>
        <w:t>услуг</w:t>
      </w:r>
      <w:r>
        <w:rPr>
          <w:spacing w:val="-51"/>
          <w:w w:val="105"/>
        </w:rPr>
        <w:t xml:space="preserve"> </w:t>
      </w:r>
      <w:r>
        <w:rPr>
          <w:w w:val="105"/>
        </w:rPr>
        <w:t>путем прямых контактов с помощью любых средств связи, а также с целью надлежащего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Оферентом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вытекающих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законов,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-5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контрагентами.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совершаться</w:t>
      </w:r>
      <w:r>
        <w:rPr>
          <w:w w:val="105"/>
        </w:rPr>
        <w:tab/>
        <w:t>с</w:t>
      </w:r>
      <w:r>
        <w:rPr>
          <w:w w:val="105"/>
        </w:rPr>
        <w:tab/>
        <w:t>использованием</w:t>
      </w:r>
      <w:r>
        <w:rPr>
          <w:w w:val="105"/>
        </w:rPr>
        <w:tab/>
        <w:t>средств</w:t>
      </w:r>
      <w:r>
        <w:rPr>
          <w:w w:val="105"/>
        </w:rPr>
        <w:tab/>
      </w:r>
      <w:r>
        <w:t>автоматизации.</w:t>
      </w:r>
      <w:r>
        <w:rPr>
          <w:spacing w:val="-49"/>
        </w:rPr>
        <w:t xml:space="preserve"> </w:t>
      </w:r>
      <w:r>
        <w:rPr>
          <w:w w:val="105"/>
        </w:rPr>
        <w:t>Настоящим</w:t>
      </w:r>
      <w:r>
        <w:rPr>
          <w:spacing w:val="1"/>
          <w:w w:val="105"/>
        </w:rPr>
        <w:t xml:space="preserve"> </w:t>
      </w:r>
      <w:r>
        <w:rPr>
          <w:w w:val="105"/>
        </w:rPr>
        <w:t>Акцептант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подпункта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пункта 1 статьи 6 Федерального закона №152-ФЗ от 27 июля 2006 года «О персональных</w:t>
      </w:r>
      <w:r>
        <w:rPr>
          <w:spacing w:val="1"/>
          <w:w w:val="105"/>
        </w:rPr>
        <w:t xml:space="preserve"> </w:t>
      </w:r>
      <w:r>
        <w:t>данных» (в редакции от 25.07.2011). Оферент при обработке персональных данных Акцептанта</w:t>
      </w:r>
      <w:r>
        <w:rPr>
          <w:spacing w:val="1"/>
        </w:rPr>
        <w:t xml:space="preserve"> </w:t>
      </w:r>
      <w:r>
        <w:rPr>
          <w:w w:val="105"/>
        </w:rPr>
        <w:t>обязуется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несанкционированного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доступа.</w:t>
      </w:r>
      <w:r>
        <w:rPr>
          <w:spacing w:val="1"/>
          <w:w w:val="105"/>
        </w:rPr>
        <w:t xml:space="preserve"> </w:t>
      </w: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5"/>
          <w:w w:val="105"/>
        </w:rPr>
        <w:t xml:space="preserve"> </w:t>
      </w:r>
      <w:r>
        <w:rPr>
          <w:w w:val="105"/>
        </w:rPr>
        <w:t>Акцептанта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(три)</w:t>
      </w:r>
      <w:r>
        <w:rPr>
          <w:spacing w:val="-6"/>
          <w:w w:val="105"/>
        </w:rPr>
        <w:t xml:space="preserve"> </w:t>
      </w:r>
      <w:r>
        <w:rPr>
          <w:w w:val="105"/>
        </w:rPr>
        <w:t>года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последнего</w:t>
      </w:r>
      <w:r>
        <w:rPr>
          <w:spacing w:val="-7"/>
          <w:w w:val="105"/>
        </w:rPr>
        <w:t xml:space="preserve"> </w:t>
      </w:r>
      <w:r>
        <w:rPr>
          <w:w w:val="105"/>
        </w:rPr>
        <w:t>Акцепта.</w:t>
      </w:r>
    </w:p>
    <w:p w:rsidR="0081339F" w:rsidRDefault="001D35D5">
      <w:pPr>
        <w:pStyle w:val="1"/>
        <w:numPr>
          <w:ilvl w:val="0"/>
          <w:numId w:val="5"/>
        </w:numPr>
        <w:tabs>
          <w:tab w:val="left" w:pos="4095"/>
        </w:tabs>
        <w:spacing w:before="232"/>
        <w:ind w:left="4094" w:hanging="361"/>
        <w:jc w:val="left"/>
      </w:pPr>
      <w:r>
        <w:rPr>
          <w:spacing w:val="-1"/>
        </w:rPr>
        <w:t>Заключительные</w:t>
      </w:r>
      <w:r>
        <w:rPr>
          <w:spacing w:val="-10"/>
        </w:rPr>
        <w:t xml:space="preserve"> </w:t>
      </w:r>
      <w:r>
        <w:rPr>
          <w:spacing w:val="-1"/>
        </w:rPr>
        <w:t>положения</w:t>
      </w:r>
    </w:p>
    <w:p w:rsidR="0081339F" w:rsidRDefault="001D35D5">
      <w:pPr>
        <w:pStyle w:val="a5"/>
        <w:numPr>
          <w:ilvl w:val="1"/>
          <w:numId w:val="5"/>
        </w:numPr>
        <w:tabs>
          <w:tab w:val="left" w:pos="663"/>
        </w:tabs>
        <w:spacing w:before="251" w:line="247" w:lineRule="auto"/>
        <w:ind w:right="221" w:firstLine="0"/>
        <w:jc w:val="both"/>
        <w:rPr>
          <w:sz w:val="23"/>
        </w:rPr>
      </w:pPr>
      <w:r>
        <w:rPr>
          <w:w w:val="105"/>
          <w:sz w:val="23"/>
        </w:rPr>
        <w:t>Договор считается заключенным и приобретает силу с момента совершения физическим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лицом конклюдентных действий, в частности, - бронирование и/или оплата услуг Оферента,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действует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полного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принятых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обязательств.</w:t>
      </w:r>
    </w:p>
    <w:p w:rsidR="0081339F" w:rsidRDefault="0081339F">
      <w:pPr>
        <w:spacing w:line="247" w:lineRule="auto"/>
        <w:jc w:val="both"/>
        <w:rPr>
          <w:sz w:val="23"/>
        </w:rPr>
        <w:sectPr w:rsidR="0081339F">
          <w:pgSz w:w="11910" w:h="16840"/>
          <w:pgMar w:top="440" w:right="480" w:bottom="960" w:left="620" w:header="0" w:footer="772" w:gutter="0"/>
          <w:cols w:space="720"/>
        </w:sectPr>
      </w:pPr>
    </w:p>
    <w:p w:rsidR="0081339F" w:rsidRDefault="001D35D5">
      <w:pPr>
        <w:pStyle w:val="a5"/>
        <w:numPr>
          <w:ilvl w:val="1"/>
          <w:numId w:val="5"/>
        </w:numPr>
        <w:tabs>
          <w:tab w:val="left" w:pos="641"/>
        </w:tabs>
        <w:spacing w:before="61" w:line="247" w:lineRule="auto"/>
        <w:ind w:right="221" w:firstLine="0"/>
        <w:jc w:val="both"/>
        <w:rPr>
          <w:sz w:val="23"/>
        </w:rPr>
      </w:pPr>
      <w:r>
        <w:rPr>
          <w:w w:val="105"/>
          <w:sz w:val="23"/>
        </w:rPr>
        <w:lastRenderedPageBreak/>
        <w:t>Совершение действий по бронированию и/или оплате услуг Оферента, считается полным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и безоговорочным принятием Акцептантом всех без исключения условий настоящей Оферты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заключением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Акцептантом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Оферентом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настоящей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Оферты.</w:t>
      </w:r>
    </w:p>
    <w:p w:rsidR="0081339F" w:rsidRDefault="001D35D5">
      <w:pPr>
        <w:pStyle w:val="a5"/>
        <w:numPr>
          <w:ilvl w:val="1"/>
          <w:numId w:val="5"/>
        </w:numPr>
        <w:tabs>
          <w:tab w:val="left" w:pos="658"/>
        </w:tabs>
        <w:spacing w:line="291" w:lineRule="exact"/>
        <w:ind w:left="657" w:hanging="426"/>
        <w:jc w:val="both"/>
        <w:rPr>
          <w:sz w:val="23"/>
        </w:rPr>
      </w:pPr>
      <w:r>
        <w:rPr>
          <w:w w:val="105"/>
          <w:sz w:val="23"/>
        </w:rPr>
        <w:t>Споры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разногласия,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возникающие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исполнении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Договора,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разрешаются</w:t>
      </w:r>
    </w:p>
    <w:p w:rsidR="0081339F" w:rsidRDefault="001D35D5">
      <w:pPr>
        <w:pStyle w:val="a3"/>
        <w:tabs>
          <w:tab w:val="left" w:pos="1664"/>
          <w:tab w:val="left" w:pos="2314"/>
          <w:tab w:val="left" w:pos="4265"/>
          <w:tab w:val="left" w:pos="4908"/>
          <w:tab w:val="left" w:pos="7491"/>
          <w:tab w:val="left" w:pos="9290"/>
        </w:tabs>
        <w:spacing w:line="254" w:lineRule="auto"/>
        <w:ind w:right="223"/>
      </w:pP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  <w:r>
        <w:tab/>
        <w:t>Федерации.</w:t>
      </w:r>
    </w:p>
    <w:p w:rsidR="0081339F" w:rsidRDefault="001D35D5">
      <w:pPr>
        <w:pStyle w:val="a5"/>
        <w:numPr>
          <w:ilvl w:val="1"/>
          <w:numId w:val="5"/>
        </w:numPr>
        <w:tabs>
          <w:tab w:val="left" w:pos="756"/>
        </w:tabs>
        <w:spacing w:line="286" w:lineRule="exact"/>
        <w:ind w:left="755" w:hanging="524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Во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  <w:proofErr w:type="gramEnd"/>
      <w:r>
        <w:rPr>
          <w:w w:val="105"/>
          <w:sz w:val="23"/>
        </w:rPr>
        <w:t xml:space="preserve">,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что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не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предусмотрено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настоящим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Договором,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Стороны 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руководствуются</w:t>
      </w:r>
    </w:p>
    <w:p w:rsidR="0081339F" w:rsidRDefault="001D35D5">
      <w:pPr>
        <w:pStyle w:val="a3"/>
        <w:tabs>
          <w:tab w:val="left" w:pos="3171"/>
          <w:tab w:val="left" w:pos="6627"/>
          <w:tab w:val="left" w:pos="9288"/>
        </w:tabs>
        <w:spacing w:line="265" w:lineRule="exact"/>
      </w:pPr>
      <w:r>
        <w:rPr>
          <w:w w:val="105"/>
        </w:rPr>
        <w:t>действующим</w:t>
      </w:r>
      <w:r>
        <w:rPr>
          <w:w w:val="105"/>
        </w:rPr>
        <w:tab/>
      </w:r>
      <w:r>
        <w:t>законодательством</w:t>
      </w:r>
      <w:r>
        <w:tab/>
      </w:r>
      <w:r>
        <w:rPr>
          <w:w w:val="105"/>
        </w:rPr>
        <w:t>Российской</w:t>
      </w:r>
      <w:r>
        <w:rPr>
          <w:w w:val="105"/>
        </w:rPr>
        <w:tab/>
        <w:t>Федерации.</w:t>
      </w:r>
    </w:p>
    <w:p w:rsidR="0081339F" w:rsidRDefault="001D35D5">
      <w:pPr>
        <w:pStyle w:val="a5"/>
        <w:numPr>
          <w:ilvl w:val="1"/>
          <w:numId w:val="5"/>
        </w:numPr>
        <w:tabs>
          <w:tab w:val="left" w:pos="754"/>
        </w:tabs>
        <w:spacing w:line="252" w:lineRule="auto"/>
        <w:ind w:right="220" w:firstLine="0"/>
        <w:jc w:val="both"/>
        <w:rPr>
          <w:sz w:val="23"/>
        </w:rPr>
      </w:pPr>
      <w:r>
        <w:rPr>
          <w:w w:val="105"/>
          <w:sz w:val="23"/>
        </w:rPr>
        <w:t>Оплата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Оферента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означать,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Акцептант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соглашается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условиями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достигнуто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Акцептантом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информация,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Акцептант подтверждает, что </w:t>
      </w:r>
      <w:r>
        <w:rPr>
          <w:w w:val="105"/>
          <w:sz w:val="23"/>
        </w:rPr>
        <w:t>не заблуждается относительно предмета настоящего Договора,</w:t>
      </w:r>
      <w:r>
        <w:rPr>
          <w:spacing w:val="-5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Оферентом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выполнены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все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достаточные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действия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разъяснения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правильного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понимания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Акцептантом существенных условий сделки и Акцептант не может считаться находившимся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под    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влиянием    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заблуждения,    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    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том     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числе     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достаточно    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существенного.</w:t>
      </w:r>
    </w:p>
    <w:p w:rsidR="0081339F" w:rsidRDefault="001D35D5">
      <w:pPr>
        <w:pStyle w:val="a5"/>
        <w:numPr>
          <w:ilvl w:val="1"/>
          <w:numId w:val="5"/>
        </w:numPr>
        <w:tabs>
          <w:tab w:val="left" w:pos="790"/>
        </w:tabs>
        <w:spacing w:line="287" w:lineRule="exact"/>
        <w:ind w:left="789" w:hanging="558"/>
        <w:jc w:val="both"/>
        <w:rPr>
          <w:sz w:val="23"/>
        </w:rPr>
      </w:pPr>
      <w:r>
        <w:rPr>
          <w:w w:val="105"/>
          <w:sz w:val="23"/>
        </w:rPr>
        <w:t xml:space="preserve">Акцептант  </w:t>
      </w:r>
      <w:r>
        <w:rPr>
          <w:spacing w:val="3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подтверждает,  </w:t>
      </w:r>
      <w:r>
        <w:rPr>
          <w:spacing w:val="35"/>
          <w:w w:val="105"/>
          <w:sz w:val="23"/>
        </w:rPr>
        <w:t xml:space="preserve"> </w:t>
      </w:r>
      <w:proofErr w:type="gramEnd"/>
      <w:r>
        <w:rPr>
          <w:w w:val="105"/>
          <w:sz w:val="23"/>
        </w:rPr>
        <w:t xml:space="preserve">что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он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в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дееспособности 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не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ограничен,  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 xml:space="preserve">под 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опекой,</w:t>
      </w:r>
    </w:p>
    <w:p w:rsidR="0081339F" w:rsidRDefault="001D35D5">
      <w:pPr>
        <w:pStyle w:val="a3"/>
        <w:spacing w:line="254" w:lineRule="auto"/>
        <w:ind w:right="221"/>
      </w:pPr>
      <w:r>
        <w:t>попечительством,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патронажем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состоянию</w:t>
      </w:r>
      <w:r>
        <w:rPr>
          <w:spacing w:val="51"/>
        </w:rPr>
        <w:t xml:space="preserve"> </w:t>
      </w:r>
      <w:r>
        <w:t>здоровья</w:t>
      </w:r>
      <w:r>
        <w:rPr>
          <w:spacing w:val="5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заболеваниями, препятствующими осознавать суть заключаемого Договора и обстоятельств его</w:t>
      </w:r>
      <w:r>
        <w:rPr>
          <w:spacing w:val="1"/>
        </w:rPr>
        <w:t xml:space="preserve"> </w:t>
      </w:r>
      <w:r>
        <w:t>заключения.</w:t>
      </w:r>
    </w:p>
    <w:p w:rsidR="0081339F" w:rsidRDefault="001D35D5">
      <w:pPr>
        <w:pStyle w:val="a5"/>
        <w:numPr>
          <w:ilvl w:val="1"/>
          <w:numId w:val="5"/>
        </w:numPr>
        <w:tabs>
          <w:tab w:val="left" w:pos="739"/>
        </w:tabs>
        <w:spacing w:line="286" w:lineRule="exact"/>
        <w:ind w:left="738" w:hanging="507"/>
        <w:jc w:val="both"/>
        <w:rPr>
          <w:sz w:val="23"/>
        </w:rPr>
      </w:pPr>
      <w:r>
        <w:rPr>
          <w:sz w:val="23"/>
        </w:rPr>
        <w:t>В</w:t>
      </w:r>
      <w:r>
        <w:rPr>
          <w:spacing w:val="88"/>
          <w:sz w:val="23"/>
        </w:rPr>
        <w:t xml:space="preserve"> </w:t>
      </w:r>
      <w:r>
        <w:rPr>
          <w:sz w:val="23"/>
        </w:rPr>
        <w:t xml:space="preserve">случае  </w:t>
      </w:r>
      <w:r>
        <w:rPr>
          <w:spacing w:val="35"/>
          <w:sz w:val="23"/>
        </w:rPr>
        <w:t xml:space="preserve"> </w:t>
      </w:r>
      <w:r>
        <w:rPr>
          <w:sz w:val="23"/>
        </w:rPr>
        <w:t xml:space="preserve">несогласия  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Акцептанта  </w:t>
      </w:r>
      <w:r>
        <w:rPr>
          <w:spacing w:val="36"/>
          <w:sz w:val="23"/>
        </w:rPr>
        <w:t xml:space="preserve"> </w:t>
      </w:r>
      <w:r>
        <w:rPr>
          <w:sz w:val="23"/>
        </w:rPr>
        <w:t xml:space="preserve">с  </w:t>
      </w:r>
      <w:r>
        <w:rPr>
          <w:spacing w:val="34"/>
          <w:sz w:val="23"/>
        </w:rPr>
        <w:t xml:space="preserve"> </w:t>
      </w:r>
      <w:proofErr w:type="gramStart"/>
      <w:r>
        <w:rPr>
          <w:sz w:val="23"/>
        </w:rPr>
        <w:t xml:space="preserve">условиями,  </w:t>
      </w:r>
      <w:r>
        <w:rPr>
          <w:spacing w:val="35"/>
          <w:sz w:val="23"/>
        </w:rPr>
        <w:t xml:space="preserve"> </w:t>
      </w:r>
      <w:proofErr w:type="gramEnd"/>
      <w:r>
        <w:rPr>
          <w:sz w:val="23"/>
        </w:rPr>
        <w:t xml:space="preserve">изложенными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в  </w:t>
      </w:r>
      <w:r>
        <w:rPr>
          <w:spacing w:val="36"/>
          <w:sz w:val="23"/>
        </w:rPr>
        <w:t xml:space="preserve"> </w:t>
      </w:r>
      <w:r>
        <w:rPr>
          <w:sz w:val="23"/>
        </w:rPr>
        <w:t xml:space="preserve">настоящей  </w:t>
      </w:r>
      <w:r>
        <w:rPr>
          <w:spacing w:val="35"/>
          <w:sz w:val="23"/>
        </w:rPr>
        <w:t xml:space="preserve"> </w:t>
      </w:r>
      <w:r>
        <w:rPr>
          <w:sz w:val="23"/>
        </w:rPr>
        <w:t>Оферте,</w:t>
      </w:r>
    </w:p>
    <w:p w:rsidR="0081339F" w:rsidRDefault="001D35D5">
      <w:pPr>
        <w:pStyle w:val="a3"/>
        <w:spacing w:line="269" w:lineRule="exact"/>
      </w:pPr>
      <w:r>
        <w:t>Акцептант</w:t>
      </w:r>
      <w:r>
        <w:rPr>
          <w:spacing w:val="29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направить</w:t>
      </w:r>
      <w:r>
        <w:rPr>
          <w:spacing w:val="28"/>
        </w:rPr>
        <w:t xml:space="preserve"> </w:t>
      </w:r>
      <w:r>
        <w:t>Оференту</w:t>
      </w:r>
      <w:r>
        <w:rPr>
          <w:spacing w:val="29"/>
        </w:rPr>
        <w:t xml:space="preserve"> </w:t>
      </w:r>
      <w:r>
        <w:t>ответ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изложением</w:t>
      </w:r>
      <w:r>
        <w:rPr>
          <w:spacing w:val="30"/>
        </w:rPr>
        <w:t xml:space="preserve"> </w:t>
      </w:r>
      <w:r>
        <w:t>своих</w:t>
      </w:r>
      <w:r>
        <w:rPr>
          <w:spacing w:val="33"/>
        </w:rPr>
        <w:t xml:space="preserve"> </w:t>
      </w:r>
      <w:r>
        <w:t>претензий.</w:t>
      </w:r>
    </w:p>
    <w:p w:rsidR="0081339F" w:rsidRDefault="0081339F">
      <w:pPr>
        <w:pStyle w:val="a3"/>
        <w:spacing w:before="6"/>
        <w:ind w:left="0"/>
        <w:jc w:val="left"/>
        <w:rPr>
          <w:sz w:val="22"/>
        </w:rPr>
      </w:pPr>
    </w:p>
    <w:p w:rsidR="0081339F" w:rsidRDefault="001D35D5">
      <w:pPr>
        <w:pStyle w:val="1"/>
        <w:numPr>
          <w:ilvl w:val="0"/>
          <w:numId w:val="5"/>
        </w:numPr>
        <w:tabs>
          <w:tab w:val="left" w:pos="4304"/>
        </w:tabs>
        <w:ind w:left="4303" w:hanging="231"/>
        <w:jc w:val="left"/>
      </w:pPr>
      <w:r>
        <w:rPr>
          <w:spacing w:val="-1"/>
        </w:rPr>
        <w:t>Реквизиты</w:t>
      </w:r>
      <w:r>
        <w:rPr>
          <w:spacing w:val="-14"/>
        </w:rPr>
        <w:t xml:space="preserve"> </w:t>
      </w:r>
      <w:r>
        <w:t>Оферента</w:t>
      </w:r>
    </w:p>
    <w:p w:rsidR="0081339F" w:rsidRDefault="0081339F">
      <w:pPr>
        <w:pStyle w:val="a3"/>
        <w:spacing w:before="2"/>
        <w:ind w:left="0"/>
        <w:jc w:val="left"/>
        <w:rPr>
          <w:rFonts w:ascii="Palatino Linotype"/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6366"/>
      </w:tblGrid>
      <w:tr w:rsidR="0081339F">
        <w:trPr>
          <w:trHeight w:val="573"/>
        </w:trPr>
        <w:tc>
          <w:tcPr>
            <w:tcW w:w="4201" w:type="dxa"/>
          </w:tcPr>
          <w:p w:rsidR="0081339F" w:rsidRDefault="001D35D5">
            <w:pPr>
              <w:pStyle w:val="TableParagraph"/>
              <w:spacing w:before="4"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spacing w:before="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Общество с ограниченной ответственностью «Таврида+»</w:t>
            </w:r>
          </w:p>
        </w:tc>
      </w:tr>
      <w:tr w:rsidR="0081339F">
        <w:trPr>
          <w:trHeight w:val="571"/>
        </w:trPr>
        <w:tc>
          <w:tcPr>
            <w:tcW w:w="4201" w:type="dxa"/>
          </w:tcPr>
          <w:p w:rsidR="0081339F" w:rsidRDefault="001D35D5">
            <w:pPr>
              <w:pStyle w:val="TableParagraph"/>
              <w:tabs>
                <w:tab w:val="left" w:pos="2249"/>
              </w:tabs>
              <w:spacing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Юридический</w:t>
            </w:r>
            <w:r>
              <w:rPr>
                <w:w w:val="105"/>
                <w:sz w:val="23"/>
              </w:rPr>
              <w:tab/>
              <w:t>адрес/Почтовый</w:t>
            </w:r>
          </w:p>
          <w:p w:rsidR="0081339F" w:rsidRDefault="001D35D5">
            <w:pPr>
              <w:pStyle w:val="TableParagraph"/>
              <w:spacing w:before="16" w:line="264" w:lineRule="exact"/>
              <w:rPr>
                <w:sz w:val="23"/>
              </w:rPr>
            </w:pPr>
            <w:r>
              <w:rPr>
                <w:sz w:val="23"/>
              </w:rPr>
              <w:t>адрес</w:t>
            </w:r>
          </w:p>
        </w:tc>
        <w:tc>
          <w:tcPr>
            <w:tcW w:w="6366" w:type="dxa"/>
          </w:tcPr>
          <w:p w:rsidR="0081339F" w:rsidRDefault="001D35D5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РФ,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 w:rsidR="0016178A">
              <w:rPr>
                <w:w w:val="105"/>
                <w:sz w:val="23"/>
              </w:rPr>
              <w:t>299813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 w:rsidR="0016178A">
              <w:rPr>
                <w:w w:val="105"/>
                <w:sz w:val="23"/>
              </w:rPr>
              <w:t>Севастополь</w:t>
            </w:r>
            <w:r>
              <w:rPr>
                <w:w w:val="105"/>
                <w:sz w:val="23"/>
              </w:rPr>
              <w:t>,</w:t>
            </w:r>
            <w:r w:rsidR="0016178A">
              <w:rPr>
                <w:w w:val="105"/>
                <w:sz w:val="23"/>
              </w:rPr>
              <w:t xml:space="preserve"> с. Андреевка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ул.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 w:rsidR="0016178A">
              <w:rPr>
                <w:w w:val="105"/>
                <w:sz w:val="23"/>
              </w:rPr>
              <w:t>Майская</w:t>
            </w:r>
            <w:r>
              <w:rPr>
                <w:w w:val="105"/>
                <w:sz w:val="23"/>
              </w:rPr>
              <w:t>,</w:t>
            </w:r>
          </w:p>
          <w:p w:rsidR="0081339F" w:rsidRDefault="001D35D5" w:rsidP="0016178A">
            <w:pPr>
              <w:pStyle w:val="TableParagraph"/>
              <w:spacing w:before="16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 w:rsidR="0016178A">
              <w:rPr>
                <w:w w:val="105"/>
                <w:sz w:val="23"/>
              </w:rPr>
              <w:t>58</w:t>
            </w:r>
          </w:p>
        </w:tc>
      </w:tr>
      <w:tr w:rsidR="0081339F">
        <w:trPr>
          <w:trHeight w:val="285"/>
        </w:trPr>
        <w:tc>
          <w:tcPr>
            <w:tcW w:w="4201" w:type="dxa"/>
          </w:tcPr>
          <w:p w:rsidR="0081339F" w:rsidRDefault="001D35D5" w:rsidP="0016178A">
            <w:pPr>
              <w:pStyle w:val="TableParagraph"/>
              <w:rPr>
                <w:sz w:val="23"/>
              </w:rPr>
            </w:pPr>
            <w:r>
              <w:rPr>
                <w:w w:val="115"/>
                <w:sz w:val="23"/>
              </w:rPr>
              <w:t>ОГР</w:t>
            </w:r>
            <w:r w:rsidR="0016178A">
              <w:rPr>
                <w:w w:val="115"/>
                <w:sz w:val="23"/>
              </w:rPr>
              <w:t>Н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1179204000150</w:t>
            </w:r>
          </w:p>
        </w:tc>
      </w:tr>
      <w:tr w:rsidR="0081339F">
        <w:trPr>
          <w:trHeight w:val="287"/>
        </w:trPr>
        <w:tc>
          <w:tcPr>
            <w:tcW w:w="4201" w:type="dxa"/>
          </w:tcPr>
          <w:p w:rsidR="0081339F" w:rsidRDefault="001D35D5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20"/>
                <w:sz w:val="23"/>
              </w:rPr>
              <w:t>ИНН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9203541523</w:t>
            </w:r>
          </w:p>
        </w:tc>
      </w:tr>
      <w:tr w:rsidR="0081339F">
        <w:trPr>
          <w:trHeight w:val="285"/>
        </w:trPr>
        <w:tc>
          <w:tcPr>
            <w:tcW w:w="4201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Расчетный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40702810642560101035</w:t>
            </w:r>
          </w:p>
        </w:tc>
      </w:tr>
      <w:tr w:rsidR="0081339F">
        <w:trPr>
          <w:trHeight w:val="285"/>
        </w:trPr>
        <w:tc>
          <w:tcPr>
            <w:tcW w:w="4201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Банк</w:t>
            </w:r>
          </w:p>
        </w:tc>
        <w:tc>
          <w:tcPr>
            <w:tcW w:w="6366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10"/>
                <w:sz w:val="23"/>
              </w:rPr>
              <w:t>РНКБ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банк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(ПАО)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proofErr w:type="spellStart"/>
            <w:r>
              <w:rPr>
                <w:w w:val="110"/>
                <w:sz w:val="23"/>
              </w:rPr>
              <w:t>г.Симферополь</w:t>
            </w:r>
            <w:proofErr w:type="spellEnd"/>
          </w:p>
        </w:tc>
      </w:tr>
      <w:tr w:rsidR="0081339F">
        <w:trPr>
          <w:trHeight w:val="285"/>
        </w:trPr>
        <w:tc>
          <w:tcPr>
            <w:tcW w:w="4201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Корреспондентский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30101810335100000607</w:t>
            </w:r>
          </w:p>
        </w:tc>
      </w:tr>
      <w:tr w:rsidR="0081339F">
        <w:trPr>
          <w:trHeight w:val="287"/>
        </w:trPr>
        <w:tc>
          <w:tcPr>
            <w:tcW w:w="4201" w:type="dxa"/>
          </w:tcPr>
          <w:p w:rsidR="0081339F" w:rsidRDefault="001D35D5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10"/>
                <w:sz w:val="23"/>
              </w:rPr>
              <w:t>БИК</w:t>
            </w:r>
          </w:p>
        </w:tc>
        <w:tc>
          <w:tcPr>
            <w:tcW w:w="6366" w:type="dxa"/>
          </w:tcPr>
          <w:p w:rsidR="0081339F" w:rsidRDefault="001D35D5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043510607</w:t>
            </w:r>
          </w:p>
        </w:tc>
      </w:tr>
      <w:tr w:rsidR="0081339F">
        <w:trPr>
          <w:trHeight w:val="285"/>
        </w:trPr>
        <w:tc>
          <w:tcPr>
            <w:tcW w:w="4201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Контактный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телефон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ИП</w:t>
            </w:r>
          </w:p>
        </w:tc>
        <w:tc>
          <w:tcPr>
            <w:tcW w:w="6366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(978)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 w:rsidR="0016178A">
              <w:rPr>
                <w:w w:val="95"/>
                <w:sz w:val="23"/>
              </w:rPr>
              <w:t>950 31 32</w:t>
            </w:r>
          </w:p>
        </w:tc>
      </w:tr>
      <w:tr w:rsidR="0081339F">
        <w:trPr>
          <w:trHeight w:val="285"/>
        </w:trPr>
        <w:tc>
          <w:tcPr>
            <w:tcW w:w="4201" w:type="dxa"/>
          </w:tcPr>
          <w:p w:rsidR="0081339F" w:rsidRDefault="001D35D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Электронный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rPr>
                <w:sz w:val="23"/>
              </w:rPr>
            </w:pPr>
            <w:r w:rsidRPr="0016178A">
              <w:rPr>
                <w:w w:val="105"/>
                <w:sz w:val="23"/>
              </w:rPr>
              <w:t>sevastopol.t</w:t>
            </w:r>
            <w:bookmarkStart w:id="0" w:name="_GoBack"/>
            <w:bookmarkEnd w:id="0"/>
            <w:r w:rsidRPr="0016178A">
              <w:rPr>
                <w:w w:val="105"/>
                <w:sz w:val="23"/>
              </w:rPr>
              <w:t>avrida@yandex.ru</w:t>
            </w:r>
          </w:p>
        </w:tc>
      </w:tr>
      <w:tr w:rsidR="0081339F">
        <w:trPr>
          <w:trHeight w:val="287"/>
        </w:trPr>
        <w:tc>
          <w:tcPr>
            <w:tcW w:w="4201" w:type="dxa"/>
          </w:tcPr>
          <w:p w:rsidR="0081339F" w:rsidRDefault="001D35D5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w w:val="110"/>
                <w:sz w:val="23"/>
              </w:rPr>
              <w:t>Сайт</w:t>
            </w:r>
          </w:p>
        </w:tc>
        <w:tc>
          <w:tcPr>
            <w:tcW w:w="6366" w:type="dxa"/>
          </w:tcPr>
          <w:p w:rsidR="0081339F" w:rsidRDefault="0016178A">
            <w:pPr>
              <w:pStyle w:val="TableParagraph"/>
              <w:spacing w:line="266" w:lineRule="exact"/>
              <w:rPr>
                <w:sz w:val="23"/>
              </w:rPr>
            </w:pPr>
            <w:r w:rsidRPr="0016178A">
              <w:rPr>
                <w:w w:val="105"/>
                <w:sz w:val="23"/>
              </w:rPr>
              <w:t>https://andreevka-tavrida.ru/</w:t>
            </w:r>
          </w:p>
        </w:tc>
      </w:tr>
    </w:tbl>
    <w:p w:rsidR="001D35D5" w:rsidRDefault="001D35D5"/>
    <w:sectPr w:rsidR="001D35D5">
      <w:pgSz w:w="11910" w:h="16840"/>
      <w:pgMar w:top="440" w:right="480" w:bottom="960" w:left="6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17" w:rsidRDefault="00F30D17">
      <w:r>
        <w:separator/>
      </w:r>
    </w:p>
  </w:endnote>
  <w:endnote w:type="continuationSeparator" w:id="0">
    <w:p w:rsidR="00F30D17" w:rsidRDefault="00F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9F" w:rsidRDefault="00F30D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pt;margin-top:792.3pt;width:12pt;height:15.3pt;z-index:-251658752;mso-position-horizontal-relative:page;mso-position-vertical-relative:page" filled="f" stroked="f">
          <v:textbox inset="0,0,0,0">
            <w:txbxContent>
              <w:p w:rsidR="0081339F" w:rsidRDefault="001D35D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178A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17" w:rsidRDefault="00F30D17">
      <w:r>
        <w:separator/>
      </w:r>
    </w:p>
  </w:footnote>
  <w:footnote w:type="continuationSeparator" w:id="0">
    <w:p w:rsidR="00F30D17" w:rsidRDefault="00F3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80E"/>
    <w:multiLevelType w:val="multilevel"/>
    <w:tmpl w:val="C8922C68"/>
    <w:lvl w:ilvl="0">
      <w:start w:val="4"/>
      <w:numFmt w:val="decimal"/>
      <w:lvlText w:val="%1"/>
      <w:lvlJc w:val="left"/>
      <w:pPr>
        <w:ind w:left="2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93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B6C5771"/>
    <w:multiLevelType w:val="multilevel"/>
    <w:tmpl w:val="E8D84432"/>
    <w:lvl w:ilvl="0">
      <w:start w:val="3"/>
      <w:numFmt w:val="decimal"/>
      <w:lvlText w:val="%1"/>
      <w:lvlJc w:val="left"/>
      <w:pPr>
        <w:ind w:left="232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79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53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37A3336C"/>
    <w:multiLevelType w:val="multilevel"/>
    <w:tmpl w:val="C2FA7162"/>
    <w:lvl w:ilvl="0">
      <w:start w:val="2"/>
      <w:numFmt w:val="decimal"/>
      <w:lvlText w:val="%1"/>
      <w:lvlJc w:val="left"/>
      <w:pPr>
        <w:ind w:left="635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0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08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89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08"/>
      </w:pPr>
      <w:rPr>
        <w:rFonts w:hint="default"/>
        <w:lang w:val="ru-RU" w:eastAsia="en-US" w:bidi="ar-SA"/>
      </w:rPr>
    </w:lvl>
  </w:abstractNum>
  <w:abstractNum w:abstractNumId="3" w15:restartNumberingAfterBreak="0">
    <w:nsid w:val="66C72358"/>
    <w:multiLevelType w:val="multilevel"/>
    <w:tmpl w:val="3838291E"/>
    <w:lvl w:ilvl="0">
      <w:start w:val="1"/>
      <w:numFmt w:val="decimal"/>
      <w:lvlText w:val="%1"/>
      <w:lvlJc w:val="left"/>
      <w:pPr>
        <w:ind w:left="232" w:hanging="4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4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53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45"/>
      </w:pPr>
      <w:rPr>
        <w:rFonts w:hint="default"/>
        <w:lang w:val="ru-RU" w:eastAsia="en-US" w:bidi="ar-SA"/>
      </w:rPr>
    </w:lvl>
  </w:abstractNum>
  <w:abstractNum w:abstractNumId="4" w15:restartNumberingAfterBreak="0">
    <w:nsid w:val="7AE156EB"/>
    <w:multiLevelType w:val="multilevel"/>
    <w:tmpl w:val="D1BCD340"/>
    <w:lvl w:ilvl="0">
      <w:start w:val="1"/>
      <w:numFmt w:val="decimal"/>
      <w:lvlText w:val="%1."/>
      <w:lvlJc w:val="left"/>
      <w:pPr>
        <w:ind w:left="4742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31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414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8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2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6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0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4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8" w:hanging="4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339F"/>
    <w:rsid w:val="0016178A"/>
    <w:rsid w:val="001B3E5A"/>
    <w:rsid w:val="001D35D5"/>
    <w:rsid w:val="0081339F"/>
    <w:rsid w:val="00A7629A"/>
    <w:rsid w:val="00BA7BDC"/>
    <w:rsid w:val="00F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890F34-51CD-4C96-B977-E74329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635" w:hanging="361"/>
      <w:outlineLvl w:val="0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51"/>
      <w:ind w:left="983" w:right="978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-bagration.ru/pric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2024-03-04T14:52:00Z</dcterms:created>
  <dcterms:modified xsi:type="dcterms:W3CDTF">2024-03-17T14:40:00Z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2024-03-04T00:00:00Z</vt:filetime>
  </property>
</Properties>
</file>